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AA3" w:rsidRDefault="00C5775C" w:rsidP="00FE5D40">
      <w:pPr>
        <w:jc w:val="both"/>
        <w:rPr>
          <w:rFonts w:ascii="Palatino Linotype" w:hAnsi="Palatino Linotype"/>
          <w:b/>
        </w:rPr>
      </w:pPr>
      <w:r w:rsidRPr="00C5775C">
        <w:rPr>
          <w:rFonts w:ascii="Palatino Linotype" w:hAnsi="Palatino Linotype" w:cs="Arial"/>
          <w:b/>
        </w:rPr>
        <w:t>Ovid, Ars Amatoria</w:t>
      </w:r>
      <w:r>
        <w:rPr>
          <w:rFonts w:ascii="Palatino Linotype" w:hAnsi="Palatino Linotype"/>
          <w:b/>
        </w:rPr>
        <w:t xml:space="preserve"> </w:t>
      </w:r>
      <w:r w:rsidRPr="00C5775C">
        <w:rPr>
          <w:rFonts w:ascii="Palatino Linotype" w:hAnsi="Palatino Linotype"/>
          <w:b/>
        </w:rPr>
        <w:t xml:space="preserve">1, 269-346 </w:t>
      </w:r>
      <w:r>
        <w:rPr>
          <w:rFonts w:ascii="Palatino Linotype" w:hAnsi="Palatino Linotype"/>
          <w:b/>
        </w:rPr>
        <w:t>(</w:t>
      </w:r>
      <w:r w:rsidRPr="00C5775C">
        <w:rPr>
          <w:rFonts w:ascii="Palatino Linotype" w:hAnsi="Palatino Linotype"/>
          <w:b/>
        </w:rPr>
        <w:t>mit Auslassungen</w:t>
      </w:r>
      <w:r>
        <w:rPr>
          <w:rFonts w:ascii="Palatino Linotype" w:hAnsi="Palatino Linotype"/>
          <w:b/>
        </w:rPr>
        <w:t>)</w:t>
      </w:r>
      <w:r w:rsidR="00E6220C">
        <w:rPr>
          <w:rFonts w:ascii="Palatino Linotype" w:hAnsi="Palatino Linotype"/>
          <w:b/>
        </w:rPr>
        <w:t xml:space="preserve"> (</w:t>
      </w:r>
      <w:r w:rsidR="00605C3E">
        <w:rPr>
          <w:rFonts w:ascii="Palatino Linotype" w:hAnsi="Palatino Linotype"/>
          <w:b/>
        </w:rPr>
        <w:t xml:space="preserve">Textgestalt und Hilfen </w:t>
      </w:r>
      <w:r w:rsidR="00E6220C">
        <w:rPr>
          <w:rFonts w:ascii="Palatino Linotype" w:hAnsi="Palatino Linotype"/>
          <w:b/>
        </w:rPr>
        <w:t>unter Nutzung der Textausgabe von Fink V&amp;R)</w:t>
      </w:r>
    </w:p>
    <w:p w:rsidR="00F71C06" w:rsidRPr="00532ED7" w:rsidRDefault="00F71C06" w:rsidP="00F71C06">
      <w:pPr>
        <w:jc w:val="both"/>
        <w:rPr>
          <w:rFonts w:ascii="Palatino Linotype" w:hAnsi="Palatino Linotype"/>
        </w:rPr>
      </w:pPr>
      <w:r w:rsidRPr="00532ED7">
        <w:rPr>
          <w:rFonts w:ascii="Palatino Linotype" w:hAnsi="Palatino Linotype" w:cs="Arial"/>
        </w:rPr>
        <w:t>1</w:t>
      </w:r>
      <w:r>
        <w:rPr>
          <w:rFonts w:ascii="Palatino Linotype" w:hAnsi="Palatino Linotype" w:cs="Arial"/>
        </w:rPr>
        <w:t>)</w:t>
      </w:r>
      <w:r w:rsidRPr="00532ED7">
        <w:rPr>
          <w:rFonts w:ascii="Palatino Linotype" w:hAnsi="Palatino Linotype" w:cs="Arial"/>
        </w:rPr>
        <w:t xml:space="preserve"> </w:t>
      </w:r>
      <w:r w:rsidRPr="00532ED7">
        <w:rPr>
          <w:rFonts w:ascii="Palatino Linotype" w:hAnsi="Palatino Linotype"/>
        </w:rPr>
        <w:t>Übersetze die Verse 269-282 und 341-346!</w:t>
      </w:r>
    </w:p>
    <w:p w:rsidR="00F71C06" w:rsidRDefault="00F71C06" w:rsidP="00FE5D40">
      <w:pPr>
        <w:jc w:val="both"/>
        <w:rPr>
          <w:rFonts w:ascii="Palatino Linotype" w:hAnsi="Palatino Linotype"/>
        </w:rPr>
      </w:pPr>
      <w:r w:rsidRPr="00532ED7">
        <w:rPr>
          <w:rFonts w:ascii="Palatino Linotype" w:hAnsi="Palatino Linotype"/>
        </w:rPr>
        <w:t xml:space="preserve">2) Erläutere das Frauenbild des Textabschnittes und </w:t>
      </w:r>
      <w:proofErr w:type="gramStart"/>
      <w:r w:rsidRPr="00532ED7">
        <w:rPr>
          <w:rFonts w:ascii="Palatino Linotype" w:hAnsi="Palatino Linotype"/>
        </w:rPr>
        <w:t>nimm</w:t>
      </w:r>
      <w:proofErr w:type="gramEnd"/>
      <w:r w:rsidRPr="00532ED7">
        <w:rPr>
          <w:rFonts w:ascii="Palatino Linotype" w:hAnsi="Palatino Linotype"/>
        </w:rPr>
        <w:t xml:space="preserve"> dazu Stellung!</w:t>
      </w:r>
    </w:p>
    <w:p w:rsidR="00F71C06" w:rsidRPr="00F71C06" w:rsidRDefault="00F71C06" w:rsidP="00FE5D40">
      <w:pPr>
        <w:jc w:val="both"/>
        <w:rPr>
          <w:rFonts w:ascii="Palatino Linotype" w:hAnsi="Palatino Linotype"/>
        </w:rPr>
      </w:pPr>
      <w:r w:rsidRPr="00532ED7">
        <w:rPr>
          <w:rFonts w:ascii="Palatino Linotype" w:hAnsi="Palatino Linotype"/>
        </w:rPr>
        <w:t>3) Nenne drei sprachlich-stilistische Mittel des Textes und erläutere deren Funktion im Textzusammenhang!</w:t>
      </w:r>
    </w:p>
    <w:tbl>
      <w:tblPr>
        <w:tblStyle w:val="Tabellenraster"/>
        <w:tblW w:w="14142" w:type="dxa"/>
        <w:tblLook w:val="04A0" w:firstRow="1" w:lastRow="0" w:firstColumn="1" w:lastColumn="0" w:noHBand="0" w:noVBand="1"/>
      </w:tblPr>
      <w:tblGrid>
        <w:gridCol w:w="7621"/>
        <w:gridCol w:w="6521"/>
      </w:tblGrid>
      <w:tr w:rsidR="00665AA3" w:rsidRPr="000959CC" w:rsidTr="00B55D97">
        <w:tc>
          <w:tcPr>
            <w:tcW w:w="7621" w:type="dxa"/>
          </w:tcPr>
          <w:p w:rsidR="00C5775C" w:rsidRPr="000959CC" w:rsidRDefault="00C5775C" w:rsidP="00C5775C">
            <w:pPr>
              <w:pStyle w:val="StandardWeb"/>
              <w:spacing w:before="0" w:after="0" w:line="240" w:lineRule="auto"/>
              <w:ind w:left="0" w:right="0"/>
              <w:jc w:val="left"/>
              <w:rPr>
                <w:rFonts w:ascii="Palatino Linotype" w:hAnsi="Palatino Linotype"/>
                <w:b/>
                <w:color w:val="auto"/>
              </w:rPr>
            </w:pPr>
            <w:r w:rsidRPr="000959CC">
              <w:rPr>
                <w:rFonts w:ascii="Palatino Linotype" w:hAnsi="Palatino Linotype"/>
                <w:b/>
                <w:color w:val="auto"/>
              </w:rPr>
              <w:t xml:space="preserve">Warten auf Werbung </w:t>
            </w:r>
          </w:p>
          <w:p w:rsidR="00C5775C" w:rsidRPr="000959CC" w:rsidRDefault="00C5775C" w:rsidP="00C5775C">
            <w:pPr>
              <w:pStyle w:val="StandardWeb"/>
              <w:spacing w:before="0" w:after="0" w:line="360" w:lineRule="auto"/>
              <w:ind w:left="0" w:right="0"/>
              <w:jc w:val="left"/>
              <w:rPr>
                <w:rFonts w:ascii="Palatino Linotype" w:hAnsi="Palatino Linotype"/>
                <w:color w:val="auto"/>
              </w:rPr>
            </w:pPr>
          </w:p>
          <w:p w:rsidR="009757E7" w:rsidRPr="000959CC" w:rsidRDefault="00C5775C" w:rsidP="00C5775C">
            <w:pPr>
              <w:pStyle w:val="StandardWeb"/>
              <w:spacing w:before="0" w:after="0" w:line="360" w:lineRule="auto"/>
              <w:ind w:left="0" w:right="0"/>
              <w:jc w:val="left"/>
              <w:rPr>
                <w:rFonts w:ascii="Palatino Linotype" w:hAnsi="Palatino Linotype"/>
                <w:color w:val="auto"/>
              </w:rPr>
            </w:pPr>
            <w:r w:rsidRPr="000959CC">
              <w:rPr>
                <w:rFonts w:ascii="Palatino Linotype" w:hAnsi="Palatino Linotype"/>
                <w:color w:val="auto"/>
              </w:rPr>
              <w:t>Prima tuae ment</w:t>
            </w:r>
            <w:r>
              <w:rPr>
                <w:rFonts w:ascii="Palatino Linotype" w:hAnsi="Palatino Linotype"/>
                <w:color w:val="auto"/>
              </w:rPr>
              <w:t xml:space="preserve">i veniat </w:t>
            </w:r>
            <w:r w:rsidRPr="00834B51">
              <w:rPr>
                <w:rFonts w:ascii="Palatino Linotype" w:hAnsi="Palatino Linotype"/>
                <w:color w:val="auto"/>
                <w:u w:val="single"/>
              </w:rPr>
              <w:t>fiducia</w:t>
            </w:r>
            <w:r>
              <w:rPr>
                <w:rFonts w:ascii="Palatino Linotype" w:hAnsi="Palatino Linotype"/>
                <w:color w:val="auto"/>
              </w:rPr>
              <w:t xml:space="preserve"> </w:t>
            </w:r>
            <w:r w:rsidRPr="006E66D1">
              <w:rPr>
                <w:rFonts w:ascii="Palatino Linotype" w:hAnsi="Palatino Linotype"/>
                <w:color w:val="auto"/>
                <w:vertAlign w:val="superscript"/>
              </w:rPr>
              <w:t>(!</w:t>
            </w:r>
            <w:proofErr w:type="gramStart"/>
            <w:r w:rsidRPr="006E66D1">
              <w:rPr>
                <w:rFonts w:ascii="Palatino Linotype" w:hAnsi="Palatino Linotype"/>
                <w:color w:val="auto"/>
                <w:vertAlign w:val="superscript"/>
              </w:rPr>
              <w:t>)</w:t>
            </w:r>
            <w:r>
              <w:rPr>
                <w:rFonts w:ascii="Palatino Linotype" w:hAnsi="Palatino Linotype"/>
                <w:color w:val="auto"/>
              </w:rPr>
              <w:t xml:space="preserve">  </w:t>
            </w:r>
            <w:proofErr w:type="gramEnd"/>
            <w:r w:rsidRPr="00E90BF6">
              <w:rPr>
                <w:rFonts w:ascii="Palatino Linotype" w:hAnsi="Palatino Linotype"/>
                <w:color w:val="auto"/>
                <w:lang w:val="en-US"/>
              </w:rPr>
              <w:t xml:space="preserve">/ </w:t>
            </w:r>
            <w:proofErr w:type="spellStart"/>
            <w:proofErr w:type="gramStart"/>
            <w:r w:rsidRPr="00E90BF6">
              <w:rPr>
                <w:rFonts w:ascii="Palatino Linotype" w:hAnsi="Palatino Linotype"/>
                <w:color w:val="auto"/>
                <w:u w:val="single"/>
                <w:lang w:val="en-US"/>
              </w:rPr>
              <w:t>cunctas</w:t>
            </w:r>
            <w:proofErr w:type="spellEnd"/>
            <w:proofErr w:type="gramEnd"/>
            <w:r w:rsidRPr="00E90BF6">
              <w:rPr>
                <w:rFonts w:ascii="Palatino Linotype" w:hAnsi="Palatino Linotype"/>
                <w:color w:val="auto"/>
                <w:lang w:val="en-US"/>
              </w:rPr>
              <w:br/>
              <w:t xml:space="preserve">     posse </w:t>
            </w:r>
            <w:proofErr w:type="spellStart"/>
            <w:r w:rsidRPr="00E90BF6">
              <w:rPr>
                <w:rFonts w:ascii="Palatino Linotype" w:hAnsi="Palatino Linotype"/>
                <w:color w:val="auto"/>
                <w:lang w:val="en-US"/>
              </w:rPr>
              <w:t>capi</w:t>
            </w:r>
            <w:proofErr w:type="spellEnd"/>
            <w:r w:rsidRPr="00E90BF6">
              <w:rPr>
                <w:rFonts w:ascii="Palatino Linotype" w:hAnsi="Palatino Linotype"/>
                <w:color w:val="auto"/>
                <w:lang w:val="en-US"/>
              </w:rPr>
              <w:t xml:space="preserve">; </w:t>
            </w:r>
            <w:proofErr w:type="spellStart"/>
            <w:r w:rsidRPr="00E90BF6">
              <w:rPr>
                <w:rFonts w:ascii="Palatino Linotype" w:hAnsi="Palatino Linotype"/>
                <w:color w:val="auto"/>
                <w:lang w:val="en-US"/>
              </w:rPr>
              <w:t>capies</w:t>
            </w:r>
            <w:proofErr w:type="spellEnd"/>
            <w:r w:rsidRPr="00E90BF6">
              <w:rPr>
                <w:rFonts w:ascii="Palatino Linotype" w:hAnsi="Palatino Linotype"/>
                <w:color w:val="auto"/>
                <w:lang w:val="en-US"/>
              </w:rPr>
              <w:t xml:space="preserve">, </w:t>
            </w:r>
            <w:proofErr w:type="spellStart"/>
            <w:r w:rsidRPr="00E90BF6">
              <w:rPr>
                <w:rFonts w:ascii="Palatino Linotype" w:hAnsi="Palatino Linotype"/>
                <w:color w:val="auto"/>
                <w:lang w:val="en-US"/>
              </w:rPr>
              <w:t>tu</w:t>
            </w:r>
            <w:proofErr w:type="spellEnd"/>
            <w:r w:rsidRPr="00E90BF6">
              <w:rPr>
                <w:rFonts w:ascii="Palatino Linotype" w:hAnsi="Palatino Linotype"/>
                <w:color w:val="auto"/>
                <w:lang w:val="en-US"/>
              </w:rPr>
              <w:t xml:space="preserve"> </w:t>
            </w:r>
            <w:proofErr w:type="spellStart"/>
            <w:r w:rsidRPr="00E90BF6">
              <w:rPr>
                <w:rFonts w:ascii="Palatino Linotype" w:hAnsi="Palatino Linotype"/>
                <w:color w:val="auto"/>
                <w:lang w:val="en-US"/>
              </w:rPr>
              <w:t>modo</w:t>
            </w:r>
            <w:proofErr w:type="spellEnd"/>
            <w:r w:rsidRPr="00E90BF6">
              <w:rPr>
                <w:rFonts w:ascii="Palatino Linotype" w:hAnsi="Palatino Linotype"/>
                <w:color w:val="auto"/>
                <w:lang w:val="en-US"/>
              </w:rPr>
              <w:t xml:space="preserve"> </w:t>
            </w:r>
            <w:proofErr w:type="spellStart"/>
            <w:r w:rsidRPr="00E90BF6">
              <w:rPr>
                <w:rFonts w:ascii="Palatino Linotype" w:hAnsi="Palatino Linotype"/>
                <w:color w:val="auto"/>
                <w:u w:val="single"/>
                <w:lang w:val="en-US"/>
              </w:rPr>
              <w:t>tende</w:t>
            </w:r>
            <w:proofErr w:type="spellEnd"/>
            <w:r w:rsidRPr="00E90BF6">
              <w:rPr>
                <w:rFonts w:ascii="Palatino Linotype" w:hAnsi="Palatino Linotype"/>
                <w:color w:val="auto"/>
                <w:u w:val="single"/>
                <w:lang w:val="en-US"/>
              </w:rPr>
              <w:t xml:space="preserve"> </w:t>
            </w:r>
            <w:proofErr w:type="spellStart"/>
            <w:r w:rsidRPr="00E90BF6">
              <w:rPr>
                <w:rFonts w:ascii="Palatino Linotype" w:hAnsi="Palatino Linotype"/>
                <w:color w:val="auto"/>
                <w:u w:val="single"/>
                <w:lang w:val="en-US"/>
              </w:rPr>
              <w:t>plagas</w:t>
            </w:r>
            <w:proofErr w:type="spellEnd"/>
            <w:r w:rsidRPr="00E90BF6">
              <w:rPr>
                <w:rFonts w:ascii="Palatino Linotype" w:hAnsi="Palatino Linotype"/>
                <w:color w:val="auto"/>
                <w:lang w:val="en-US"/>
              </w:rPr>
              <w:t>!               </w:t>
            </w:r>
            <w:r w:rsidRPr="00E90BF6">
              <w:rPr>
                <w:rFonts w:ascii="Palatino Linotype" w:hAnsi="Palatino Linotype"/>
                <w:color w:val="auto"/>
                <w:sz w:val="20"/>
                <w:szCs w:val="20"/>
                <w:lang w:val="en-US"/>
              </w:rPr>
              <w:t>270</w:t>
            </w:r>
            <w:r w:rsidRPr="00E90BF6">
              <w:rPr>
                <w:rFonts w:ascii="Palatino Linotype" w:hAnsi="Palatino Linotype"/>
                <w:color w:val="auto"/>
                <w:lang w:val="en-US"/>
              </w:rPr>
              <w:br/>
            </w:r>
            <w:r w:rsidRPr="00E90BF6">
              <w:rPr>
                <w:rFonts w:ascii="Palatino Linotype" w:hAnsi="Palatino Linotype"/>
                <w:color w:val="auto"/>
                <w:u w:val="single"/>
                <w:lang w:val="en-US"/>
              </w:rPr>
              <w:t>Vere</w:t>
            </w:r>
            <w:r w:rsidRPr="00E90BF6">
              <w:rPr>
                <w:rFonts w:ascii="Palatino Linotype" w:hAnsi="Palatino Linotype"/>
                <w:color w:val="auto"/>
                <w:lang w:val="en-US"/>
              </w:rPr>
              <w:t xml:space="preserve"> </w:t>
            </w:r>
            <w:proofErr w:type="spellStart"/>
            <w:r w:rsidRPr="00E90BF6">
              <w:rPr>
                <w:rFonts w:ascii="Palatino Linotype" w:hAnsi="Palatino Linotype"/>
                <w:color w:val="auto"/>
                <w:u w:val="single"/>
                <w:lang w:val="en-US"/>
              </w:rPr>
              <w:t>prius</w:t>
            </w:r>
            <w:proofErr w:type="spellEnd"/>
            <w:r w:rsidRPr="00E90BF6">
              <w:rPr>
                <w:rFonts w:ascii="Palatino Linotype" w:hAnsi="Palatino Linotype"/>
                <w:color w:val="auto"/>
                <w:lang w:val="en-US"/>
              </w:rPr>
              <w:t xml:space="preserve"> </w:t>
            </w:r>
            <w:proofErr w:type="spellStart"/>
            <w:r w:rsidRPr="00E90BF6">
              <w:rPr>
                <w:rFonts w:ascii="Palatino Linotype" w:hAnsi="Palatino Linotype"/>
                <w:color w:val="auto"/>
                <w:u w:val="single"/>
                <w:lang w:val="en-US"/>
              </w:rPr>
              <w:t>volucres</w:t>
            </w:r>
            <w:proofErr w:type="spellEnd"/>
            <w:r w:rsidRPr="00E90BF6">
              <w:rPr>
                <w:rFonts w:ascii="Palatino Linotype" w:hAnsi="Palatino Linotype"/>
                <w:color w:val="auto"/>
                <w:lang w:val="en-US"/>
              </w:rPr>
              <w:t xml:space="preserve"> </w:t>
            </w:r>
            <w:proofErr w:type="spellStart"/>
            <w:r w:rsidRPr="00E90BF6">
              <w:rPr>
                <w:rFonts w:ascii="Palatino Linotype" w:hAnsi="Palatino Linotype"/>
                <w:color w:val="auto"/>
                <w:lang w:val="en-US"/>
              </w:rPr>
              <w:t>taceant</w:t>
            </w:r>
            <w:proofErr w:type="spellEnd"/>
            <w:r w:rsidRPr="00E90BF6">
              <w:rPr>
                <w:rFonts w:ascii="Palatino Linotype" w:hAnsi="Palatino Linotype"/>
                <w:color w:val="auto"/>
                <w:lang w:val="en-US"/>
              </w:rPr>
              <w:t xml:space="preserve">, </w:t>
            </w:r>
            <w:proofErr w:type="spellStart"/>
            <w:r w:rsidRPr="00E90BF6">
              <w:rPr>
                <w:rFonts w:ascii="Palatino Linotype" w:hAnsi="Palatino Linotype"/>
                <w:color w:val="auto"/>
                <w:u w:val="single"/>
                <w:lang w:val="en-US"/>
              </w:rPr>
              <w:t>aestate</w:t>
            </w:r>
            <w:proofErr w:type="spellEnd"/>
            <w:r w:rsidRPr="00E90BF6">
              <w:rPr>
                <w:rFonts w:ascii="Palatino Linotype" w:hAnsi="Palatino Linotype"/>
                <w:color w:val="auto"/>
                <w:lang w:val="en-US"/>
              </w:rPr>
              <w:t xml:space="preserve"> cicadae,</w:t>
            </w:r>
            <w:r w:rsidRPr="00E90BF6">
              <w:rPr>
                <w:rFonts w:ascii="Palatino Linotype" w:hAnsi="Palatino Linotype"/>
                <w:color w:val="auto"/>
                <w:lang w:val="en-US"/>
              </w:rPr>
              <w:br/>
              <w:t>     </w:t>
            </w:r>
            <w:proofErr w:type="spellStart"/>
            <w:r w:rsidRPr="00E90BF6">
              <w:rPr>
                <w:rFonts w:ascii="Palatino Linotype" w:hAnsi="Palatino Linotype"/>
                <w:color w:val="auto"/>
                <w:u w:val="single"/>
                <w:lang w:val="en-US"/>
              </w:rPr>
              <w:t>Maenalius</w:t>
            </w:r>
            <w:proofErr w:type="spellEnd"/>
            <w:r w:rsidRPr="00E90BF6">
              <w:rPr>
                <w:rFonts w:ascii="Palatino Linotype" w:hAnsi="Palatino Linotype"/>
                <w:color w:val="auto"/>
                <w:lang w:val="en-US"/>
              </w:rPr>
              <w:t xml:space="preserve"> </w:t>
            </w:r>
            <w:proofErr w:type="spellStart"/>
            <w:r w:rsidRPr="00E90BF6">
              <w:rPr>
                <w:rFonts w:ascii="Palatino Linotype" w:hAnsi="Palatino Linotype"/>
                <w:color w:val="auto"/>
                <w:lang w:val="en-US"/>
              </w:rPr>
              <w:t>lepori</w:t>
            </w:r>
            <w:proofErr w:type="spellEnd"/>
            <w:r w:rsidRPr="00E90BF6">
              <w:rPr>
                <w:rFonts w:ascii="Palatino Linotype" w:hAnsi="Palatino Linotype"/>
                <w:color w:val="auto"/>
                <w:lang w:val="en-US"/>
              </w:rPr>
              <w:t xml:space="preserve"> </w:t>
            </w:r>
            <w:proofErr w:type="spellStart"/>
            <w:r w:rsidRPr="00E90BF6">
              <w:rPr>
                <w:rFonts w:ascii="Palatino Linotype" w:hAnsi="Palatino Linotype"/>
                <w:color w:val="auto"/>
                <w:u w:val="single"/>
                <w:lang w:val="en-US"/>
              </w:rPr>
              <w:t>det</w:t>
            </w:r>
            <w:proofErr w:type="spellEnd"/>
            <w:r w:rsidRPr="00E90BF6">
              <w:rPr>
                <w:rFonts w:ascii="Palatino Linotype" w:hAnsi="Palatino Linotype"/>
                <w:color w:val="auto"/>
                <w:u w:val="single"/>
                <w:lang w:val="en-US"/>
              </w:rPr>
              <w:t xml:space="preserve"> </w:t>
            </w:r>
            <w:proofErr w:type="spellStart"/>
            <w:r w:rsidRPr="00E90BF6">
              <w:rPr>
                <w:rFonts w:ascii="Palatino Linotype" w:hAnsi="Palatino Linotype"/>
                <w:color w:val="auto"/>
                <w:u w:val="single"/>
                <w:lang w:val="en-US"/>
              </w:rPr>
              <w:t>sua</w:t>
            </w:r>
            <w:proofErr w:type="spellEnd"/>
            <w:r w:rsidRPr="00E90BF6">
              <w:rPr>
                <w:rFonts w:ascii="Palatino Linotype" w:hAnsi="Palatino Linotype"/>
                <w:color w:val="auto"/>
                <w:u w:val="single"/>
                <w:lang w:val="en-US"/>
              </w:rPr>
              <w:t xml:space="preserve"> terga</w:t>
            </w:r>
            <w:r w:rsidRPr="00E90BF6">
              <w:rPr>
                <w:rFonts w:ascii="Palatino Linotype" w:hAnsi="Palatino Linotype"/>
                <w:color w:val="auto"/>
                <w:lang w:val="en-US"/>
              </w:rPr>
              <w:t xml:space="preserve"> </w:t>
            </w:r>
            <w:proofErr w:type="spellStart"/>
            <w:r w:rsidRPr="00E90BF6">
              <w:rPr>
                <w:rFonts w:ascii="Palatino Linotype" w:hAnsi="Palatino Linotype"/>
                <w:color w:val="auto"/>
                <w:lang w:val="en-US"/>
              </w:rPr>
              <w:t>canis</w:t>
            </w:r>
            <w:proofErr w:type="spellEnd"/>
            <w:proofErr w:type="gramStart"/>
            <w:r w:rsidRPr="00E90BF6">
              <w:rPr>
                <w:rFonts w:ascii="Palatino Linotype" w:hAnsi="Palatino Linotype"/>
                <w:color w:val="auto"/>
                <w:lang w:val="en-US"/>
              </w:rPr>
              <w:t>,</w:t>
            </w:r>
            <w:proofErr w:type="gramEnd"/>
            <w:r w:rsidRPr="00E90BF6">
              <w:rPr>
                <w:rFonts w:ascii="Palatino Linotype" w:hAnsi="Palatino Linotype"/>
                <w:color w:val="auto"/>
                <w:lang w:val="en-US"/>
              </w:rPr>
              <w:br/>
            </w:r>
            <w:proofErr w:type="spellStart"/>
            <w:r w:rsidRPr="00E90BF6">
              <w:rPr>
                <w:rFonts w:ascii="Palatino Linotype" w:hAnsi="Palatino Linotype"/>
                <w:color w:val="auto"/>
                <w:lang w:val="en-US"/>
              </w:rPr>
              <w:t>femina</w:t>
            </w:r>
            <w:proofErr w:type="spellEnd"/>
            <w:r w:rsidRPr="00E90BF6">
              <w:rPr>
                <w:rFonts w:ascii="Palatino Linotype" w:hAnsi="Palatino Linotype"/>
                <w:color w:val="auto"/>
                <w:lang w:val="en-US"/>
              </w:rPr>
              <w:t xml:space="preserve"> </w:t>
            </w:r>
            <w:r w:rsidRPr="00E90BF6">
              <w:rPr>
                <w:rFonts w:ascii="Palatino Linotype" w:hAnsi="Palatino Linotype"/>
                <w:color w:val="auto"/>
                <w:u w:val="single"/>
                <w:lang w:val="en-US"/>
              </w:rPr>
              <w:t>quam</w:t>
            </w:r>
            <w:r w:rsidRPr="00E90BF6">
              <w:rPr>
                <w:rFonts w:ascii="Palatino Linotype" w:hAnsi="Palatino Linotype"/>
                <w:color w:val="auto"/>
                <w:lang w:val="en-US"/>
              </w:rPr>
              <w:t xml:space="preserve"> </w:t>
            </w:r>
            <w:proofErr w:type="spellStart"/>
            <w:r w:rsidRPr="00E90BF6">
              <w:rPr>
                <w:rFonts w:ascii="Palatino Linotype" w:hAnsi="Palatino Linotype"/>
                <w:color w:val="auto"/>
                <w:lang w:val="en-US"/>
              </w:rPr>
              <w:t>iuveni</w:t>
            </w:r>
            <w:proofErr w:type="spellEnd"/>
            <w:r w:rsidRPr="00E90BF6">
              <w:rPr>
                <w:rFonts w:ascii="Palatino Linotype" w:hAnsi="Palatino Linotype"/>
                <w:color w:val="auto"/>
                <w:lang w:val="en-US"/>
              </w:rPr>
              <w:t xml:space="preserve"> </w:t>
            </w:r>
            <w:proofErr w:type="spellStart"/>
            <w:r w:rsidRPr="00E90BF6">
              <w:rPr>
                <w:rFonts w:ascii="Palatino Linotype" w:hAnsi="Palatino Linotype"/>
                <w:color w:val="auto"/>
                <w:u w:val="single"/>
                <w:lang w:val="en-US"/>
              </w:rPr>
              <w:t>blande</w:t>
            </w:r>
            <w:proofErr w:type="spellEnd"/>
            <w:r w:rsidRPr="00E90BF6">
              <w:rPr>
                <w:rFonts w:ascii="Palatino Linotype" w:hAnsi="Palatino Linotype"/>
                <w:color w:val="auto"/>
                <w:u w:val="single"/>
                <w:lang w:val="en-US"/>
              </w:rPr>
              <w:t xml:space="preserve"> </w:t>
            </w:r>
            <w:proofErr w:type="spellStart"/>
            <w:r w:rsidRPr="00E90BF6">
              <w:rPr>
                <w:rFonts w:ascii="Palatino Linotype" w:hAnsi="Palatino Linotype"/>
                <w:color w:val="auto"/>
                <w:u w:val="single"/>
                <w:lang w:val="en-US"/>
              </w:rPr>
              <w:t>temptata</w:t>
            </w:r>
            <w:proofErr w:type="spellEnd"/>
            <w:r w:rsidRPr="00E90BF6">
              <w:rPr>
                <w:rFonts w:ascii="Palatino Linotype" w:hAnsi="Palatino Linotype"/>
                <w:color w:val="auto"/>
                <w:lang w:val="en-US"/>
              </w:rPr>
              <w:t xml:space="preserve"> </w:t>
            </w:r>
            <w:proofErr w:type="spellStart"/>
            <w:r w:rsidRPr="00E90BF6">
              <w:rPr>
                <w:rFonts w:ascii="Palatino Linotype" w:hAnsi="Palatino Linotype"/>
                <w:color w:val="auto"/>
                <w:lang w:val="en-US"/>
              </w:rPr>
              <w:t>repugnet</w:t>
            </w:r>
            <w:proofErr w:type="spellEnd"/>
            <w:r w:rsidRPr="00E90BF6">
              <w:rPr>
                <w:rFonts w:ascii="Palatino Linotype" w:hAnsi="Palatino Linotype"/>
                <w:color w:val="auto"/>
                <w:lang w:val="en-US"/>
              </w:rPr>
              <w:t>:</w:t>
            </w:r>
            <w:r w:rsidRPr="00E90BF6">
              <w:rPr>
                <w:rFonts w:ascii="Palatino Linotype" w:hAnsi="Palatino Linotype"/>
                <w:color w:val="auto"/>
                <w:lang w:val="en-US"/>
              </w:rPr>
              <w:br/>
              <w:t>     </w:t>
            </w:r>
            <w:proofErr w:type="spellStart"/>
            <w:r w:rsidRPr="00E90BF6">
              <w:rPr>
                <w:rFonts w:ascii="Palatino Linotype" w:hAnsi="Palatino Linotype"/>
                <w:color w:val="auto"/>
                <w:lang w:val="en-US"/>
              </w:rPr>
              <w:t>Haec</w:t>
            </w:r>
            <w:proofErr w:type="spellEnd"/>
            <w:r w:rsidRPr="00E90BF6">
              <w:rPr>
                <w:rFonts w:ascii="Palatino Linotype" w:hAnsi="Palatino Linotype"/>
                <w:color w:val="auto"/>
                <w:lang w:val="en-US"/>
              </w:rPr>
              <w:t xml:space="preserve"> </w:t>
            </w:r>
            <w:proofErr w:type="spellStart"/>
            <w:r w:rsidRPr="00E90BF6">
              <w:rPr>
                <w:rFonts w:ascii="Palatino Linotype" w:hAnsi="Palatino Linotype"/>
                <w:color w:val="auto"/>
                <w:lang w:val="en-US"/>
              </w:rPr>
              <w:t>quoque</w:t>
            </w:r>
            <w:proofErr w:type="spellEnd"/>
            <w:r w:rsidRPr="00E90BF6">
              <w:rPr>
                <w:rFonts w:ascii="Palatino Linotype" w:hAnsi="Palatino Linotype"/>
                <w:color w:val="auto"/>
                <w:lang w:val="en-US"/>
              </w:rPr>
              <w:t xml:space="preserve">, </w:t>
            </w:r>
            <w:r w:rsidRPr="00E90BF6">
              <w:rPr>
                <w:rFonts w:ascii="Palatino Linotype" w:hAnsi="Palatino Linotype"/>
                <w:color w:val="auto"/>
                <w:u w:val="single"/>
                <w:lang w:val="en-US"/>
              </w:rPr>
              <w:t xml:space="preserve">quam </w:t>
            </w:r>
            <w:proofErr w:type="spellStart"/>
            <w:r w:rsidRPr="00E90BF6">
              <w:rPr>
                <w:rFonts w:ascii="Palatino Linotype" w:hAnsi="Palatino Linotype"/>
                <w:color w:val="auto"/>
                <w:u w:val="single"/>
                <w:lang w:val="en-US"/>
              </w:rPr>
              <w:t>poteris</w:t>
            </w:r>
            <w:proofErr w:type="spellEnd"/>
            <w:r w:rsidRPr="00E90BF6">
              <w:rPr>
                <w:rFonts w:ascii="Palatino Linotype" w:hAnsi="Palatino Linotype"/>
                <w:color w:val="auto"/>
                <w:u w:val="single"/>
                <w:lang w:val="en-US"/>
              </w:rPr>
              <w:t xml:space="preserve"> </w:t>
            </w:r>
            <w:proofErr w:type="spellStart"/>
            <w:r w:rsidRPr="00E90BF6">
              <w:rPr>
                <w:rFonts w:ascii="Palatino Linotype" w:hAnsi="Palatino Linotype"/>
                <w:color w:val="auto"/>
                <w:u w:val="single"/>
                <w:lang w:val="en-US"/>
              </w:rPr>
              <w:t>credere</w:t>
            </w:r>
            <w:proofErr w:type="spellEnd"/>
            <w:r w:rsidRPr="00E90BF6">
              <w:rPr>
                <w:rFonts w:ascii="Palatino Linotype" w:hAnsi="Palatino Linotype"/>
                <w:color w:val="auto"/>
                <w:u w:val="single"/>
                <w:lang w:val="en-US"/>
              </w:rPr>
              <w:t xml:space="preserve"> </w:t>
            </w:r>
            <w:proofErr w:type="spellStart"/>
            <w:r w:rsidRPr="00E90BF6">
              <w:rPr>
                <w:rFonts w:ascii="Palatino Linotype" w:hAnsi="Palatino Linotype"/>
                <w:color w:val="auto"/>
                <w:u w:val="single"/>
                <w:lang w:val="en-US"/>
              </w:rPr>
              <w:t>nolle</w:t>
            </w:r>
            <w:proofErr w:type="spellEnd"/>
            <w:r w:rsidRPr="00E90BF6">
              <w:rPr>
                <w:rFonts w:ascii="Palatino Linotype" w:hAnsi="Palatino Linotype"/>
                <w:color w:val="auto"/>
                <w:lang w:val="en-US"/>
              </w:rPr>
              <w:t xml:space="preserve">, </w:t>
            </w:r>
            <w:proofErr w:type="spellStart"/>
            <w:r w:rsidRPr="00E90BF6">
              <w:rPr>
                <w:rFonts w:ascii="Palatino Linotype" w:hAnsi="Palatino Linotype"/>
                <w:color w:val="auto"/>
                <w:lang w:val="en-US"/>
              </w:rPr>
              <w:t>volet</w:t>
            </w:r>
            <w:proofErr w:type="spellEnd"/>
            <w:r w:rsidRPr="00E90BF6">
              <w:rPr>
                <w:rFonts w:ascii="Palatino Linotype" w:hAnsi="Palatino Linotype"/>
                <w:color w:val="auto"/>
                <w:lang w:val="en-US"/>
              </w:rPr>
              <w:t>.</w:t>
            </w:r>
            <w:r w:rsidRPr="00E90BF6">
              <w:rPr>
                <w:rFonts w:ascii="Palatino Linotype" w:hAnsi="Palatino Linotype"/>
                <w:color w:val="auto"/>
                <w:lang w:val="en-US"/>
              </w:rPr>
              <w:br/>
            </w:r>
            <w:proofErr w:type="spellStart"/>
            <w:r w:rsidRPr="00E90BF6">
              <w:rPr>
                <w:rFonts w:ascii="Palatino Linotype" w:hAnsi="Palatino Linotype"/>
                <w:color w:val="auto"/>
                <w:lang w:val="en-US"/>
              </w:rPr>
              <w:t>Utque</w:t>
            </w:r>
            <w:proofErr w:type="spellEnd"/>
            <w:r w:rsidRPr="00E90BF6">
              <w:rPr>
                <w:rFonts w:ascii="Palatino Linotype" w:hAnsi="Palatino Linotype"/>
                <w:color w:val="auto"/>
                <w:lang w:val="en-US"/>
              </w:rPr>
              <w:t xml:space="preserve"> </w:t>
            </w:r>
            <w:proofErr w:type="spellStart"/>
            <w:r w:rsidRPr="00E90BF6">
              <w:rPr>
                <w:rFonts w:ascii="Palatino Linotype" w:hAnsi="Palatino Linotype"/>
                <w:color w:val="auto"/>
                <w:lang w:val="en-US"/>
              </w:rPr>
              <w:t>viro</w:t>
            </w:r>
            <w:proofErr w:type="spellEnd"/>
            <w:r w:rsidRPr="00E90BF6">
              <w:rPr>
                <w:rFonts w:ascii="Palatino Linotype" w:hAnsi="Palatino Linotype"/>
                <w:color w:val="auto"/>
                <w:lang w:val="en-US"/>
              </w:rPr>
              <w:t xml:space="preserve"> </w:t>
            </w:r>
            <w:proofErr w:type="spellStart"/>
            <w:r w:rsidRPr="00E90BF6">
              <w:rPr>
                <w:rFonts w:ascii="Palatino Linotype" w:hAnsi="Palatino Linotype"/>
                <w:color w:val="auto"/>
                <w:u w:val="single"/>
                <w:lang w:val="en-US"/>
              </w:rPr>
              <w:t>furtiva</w:t>
            </w:r>
            <w:proofErr w:type="spellEnd"/>
            <w:r w:rsidRPr="00E90BF6">
              <w:rPr>
                <w:rFonts w:ascii="Palatino Linotype" w:hAnsi="Palatino Linotype"/>
                <w:color w:val="auto"/>
                <w:u w:val="single"/>
                <w:lang w:val="en-US"/>
              </w:rPr>
              <w:t xml:space="preserve"> Venus</w:t>
            </w:r>
            <w:r w:rsidRPr="00E90BF6">
              <w:rPr>
                <w:rFonts w:ascii="Palatino Linotype" w:hAnsi="Palatino Linotype"/>
                <w:color w:val="auto"/>
                <w:lang w:val="en-US"/>
              </w:rPr>
              <w:t xml:space="preserve">, sic </w:t>
            </w:r>
            <w:r w:rsidRPr="00E90BF6">
              <w:rPr>
                <w:rFonts w:ascii="Palatino Linotype" w:hAnsi="Palatino Linotype"/>
                <w:color w:val="auto"/>
                <w:u w:val="single"/>
                <w:lang w:val="en-US"/>
              </w:rPr>
              <w:t>grata</w:t>
            </w:r>
            <w:r w:rsidRPr="00E90BF6">
              <w:rPr>
                <w:rFonts w:ascii="Palatino Linotype" w:hAnsi="Palatino Linotype"/>
                <w:color w:val="auto"/>
                <w:lang w:val="en-US"/>
              </w:rPr>
              <w:t xml:space="preserve"> </w:t>
            </w:r>
            <w:proofErr w:type="spellStart"/>
            <w:r w:rsidRPr="00E90BF6">
              <w:rPr>
                <w:rFonts w:ascii="Palatino Linotype" w:hAnsi="Palatino Linotype"/>
                <w:color w:val="auto"/>
                <w:lang w:val="en-US"/>
              </w:rPr>
              <w:t>puellae</w:t>
            </w:r>
            <w:proofErr w:type="spellEnd"/>
            <w:r w:rsidRPr="00E90BF6">
              <w:rPr>
                <w:rFonts w:ascii="Palatino Linotype" w:hAnsi="Palatino Linotype"/>
                <w:color w:val="auto"/>
                <w:lang w:val="en-US"/>
              </w:rPr>
              <w:t>:               </w:t>
            </w:r>
            <w:r w:rsidRPr="00E90BF6">
              <w:rPr>
                <w:rFonts w:ascii="Palatino Linotype" w:hAnsi="Palatino Linotype"/>
                <w:color w:val="auto"/>
                <w:sz w:val="20"/>
                <w:szCs w:val="20"/>
                <w:lang w:val="en-US"/>
              </w:rPr>
              <w:t>275</w:t>
            </w:r>
            <w:r w:rsidRPr="00E90BF6">
              <w:rPr>
                <w:rFonts w:ascii="Palatino Linotype" w:hAnsi="Palatino Linotype"/>
                <w:color w:val="auto"/>
                <w:lang w:val="en-US"/>
              </w:rPr>
              <w:br/>
              <w:t>     </w:t>
            </w:r>
            <w:proofErr w:type="spellStart"/>
            <w:r w:rsidRPr="00E90BF6">
              <w:rPr>
                <w:rFonts w:ascii="Palatino Linotype" w:hAnsi="Palatino Linotype"/>
                <w:color w:val="auto"/>
                <w:lang w:val="en-US"/>
              </w:rPr>
              <w:t>Vir</w:t>
            </w:r>
            <w:proofErr w:type="spellEnd"/>
            <w:r w:rsidRPr="00E90BF6">
              <w:rPr>
                <w:rFonts w:ascii="Palatino Linotype" w:hAnsi="Palatino Linotype"/>
                <w:color w:val="auto"/>
                <w:lang w:val="en-US"/>
              </w:rPr>
              <w:t xml:space="preserve"> male </w:t>
            </w:r>
            <w:proofErr w:type="spellStart"/>
            <w:r w:rsidRPr="00E90BF6">
              <w:rPr>
                <w:rFonts w:ascii="Palatino Linotype" w:hAnsi="Palatino Linotype"/>
                <w:color w:val="auto"/>
                <w:lang w:val="en-US"/>
              </w:rPr>
              <w:t>dissimulat</w:t>
            </w:r>
            <w:proofErr w:type="spellEnd"/>
            <w:r w:rsidRPr="00E90BF6">
              <w:rPr>
                <w:rFonts w:ascii="Palatino Linotype" w:hAnsi="Palatino Linotype"/>
                <w:color w:val="auto"/>
                <w:lang w:val="en-US"/>
              </w:rPr>
              <w:t xml:space="preserve">: </w:t>
            </w:r>
            <w:proofErr w:type="spellStart"/>
            <w:r w:rsidRPr="00E90BF6">
              <w:rPr>
                <w:rFonts w:ascii="Palatino Linotype" w:hAnsi="Palatino Linotype"/>
                <w:color w:val="auto"/>
                <w:u w:val="single"/>
                <w:lang w:val="en-US"/>
              </w:rPr>
              <w:t>tectius</w:t>
            </w:r>
            <w:proofErr w:type="spellEnd"/>
            <w:r w:rsidRPr="00E90BF6">
              <w:rPr>
                <w:rFonts w:ascii="Palatino Linotype" w:hAnsi="Palatino Linotype"/>
                <w:color w:val="auto"/>
                <w:lang w:val="en-US"/>
              </w:rPr>
              <w:t xml:space="preserve"> </w:t>
            </w:r>
            <w:proofErr w:type="spellStart"/>
            <w:r w:rsidRPr="00E90BF6">
              <w:rPr>
                <w:rFonts w:ascii="Palatino Linotype" w:hAnsi="Palatino Linotype"/>
                <w:color w:val="auto"/>
                <w:lang w:val="en-US"/>
              </w:rPr>
              <w:t>illa</w:t>
            </w:r>
            <w:proofErr w:type="spellEnd"/>
            <w:r w:rsidRPr="00E90BF6">
              <w:rPr>
                <w:rFonts w:ascii="Palatino Linotype" w:hAnsi="Palatino Linotype"/>
                <w:color w:val="auto"/>
                <w:lang w:val="en-US"/>
              </w:rPr>
              <w:t xml:space="preserve"> </w:t>
            </w:r>
            <w:proofErr w:type="spellStart"/>
            <w:r w:rsidRPr="00E90BF6">
              <w:rPr>
                <w:rFonts w:ascii="Palatino Linotype" w:hAnsi="Palatino Linotype"/>
                <w:color w:val="auto"/>
                <w:lang w:val="en-US"/>
              </w:rPr>
              <w:t>cupit</w:t>
            </w:r>
            <w:proofErr w:type="spellEnd"/>
            <w:r w:rsidRPr="00E90BF6">
              <w:rPr>
                <w:rFonts w:ascii="Palatino Linotype" w:hAnsi="Palatino Linotype"/>
                <w:color w:val="auto"/>
                <w:lang w:val="en-US"/>
              </w:rPr>
              <w:t>.</w:t>
            </w:r>
            <w:r w:rsidRPr="00E90BF6">
              <w:rPr>
                <w:rFonts w:ascii="Palatino Linotype" w:hAnsi="Palatino Linotype"/>
                <w:color w:val="auto"/>
                <w:lang w:val="en-US"/>
              </w:rPr>
              <w:br/>
            </w:r>
            <w:proofErr w:type="spellStart"/>
            <w:proofErr w:type="gramStart"/>
            <w:r w:rsidR="009757E7" w:rsidRPr="00E90BF6">
              <w:rPr>
                <w:rFonts w:ascii="Palatino Linotype" w:hAnsi="Palatino Linotype"/>
                <w:color w:val="auto"/>
                <w:lang w:val="en-US"/>
              </w:rPr>
              <w:t>Conveniat</w:t>
            </w:r>
            <w:proofErr w:type="spellEnd"/>
            <w:r w:rsidR="00F41C97" w:rsidRPr="00E90BF6">
              <w:rPr>
                <w:rFonts w:ascii="Palatino Linotype" w:hAnsi="Palatino Linotype"/>
                <w:color w:val="auto"/>
                <w:vertAlign w:val="superscript"/>
                <w:lang w:val="en-US"/>
              </w:rPr>
              <w:t xml:space="preserve"> </w:t>
            </w:r>
            <w:r w:rsidR="009757E7" w:rsidRPr="00E90BF6">
              <w:rPr>
                <w:rFonts w:ascii="Palatino Linotype" w:hAnsi="Palatino Linotype"/>
                <w:color w:val="auto"/>
                <w:lang w:val="en-US"/>
              </w:rPr>
              <w:t xml:space="preserve"> </w:t>
            </w:r>
            <w:proofErr w:type="spellStart"/>
            <w:r w:rsidR="009757E7" w:rsidRPr="00E90BF6">
              <w:rPr>
                <w:rFonts w:ascii="Palatino Linotype" w:hAnsi="Palatino Linotype"/>
                <w:color w:val="auto"/>
                <w:lang w:val="en-US"/>
              </w:rPr>
              <w:t>m</w:t>
            </w:r>
            <w:r w:rsidR="004419B8" w:rsidRPr="00E90BF6">
              <w:rPr>
                <w:rFonts w:ascii="Palatino Linotype" w:hAnsi="Palatino Linotype"/>
                <w:color w:val="auto"/>
                <w:lang w:val="en-US"/>
              </w:rPr>
              <w:t>aribus</w:t>
            </w:r>
            <w:proofErr w:type="spellEnd"/>
            <w:proofErr w:type="gramEnd"/>
            <w:r w:rsidR="004419B8" w:rsidRPr="00E90BF6">
              <w:rPr>
                <w:rFonts w:ascii="Palatino Linotype" w:hAnsi="Palatino Linotype"/>
                <w:color w:val="auto"/>
                <w:lang w:val="en-US"/>
              </w:rPr>
              <w:t xml:space="preserve">, ne </w:t>
            </w:r>
            <w:r w:rsidR="004419B8" w:rsidRPr="00E90BF6">
              <w:rPr>
                <w:rFonts w:ascii="Palatino Linotype" w:hAnsi="Palatino Linotype"/>
                <w:color w:val="auto"/>
                <w:u w:val="single"/>
                <w:lang w:val="en-US"/>
              </w:rPr>
              <w:t>quam</w:t>
            </w:r>
            <w:r w:rsidR="004419B8" w:rsidRPr="00E90BF6">
              <w:rPr>
                <w:rFonts w:ascii="Palatino Linotype" w:hAnsi="Palatino Linotype"/>
                <w:color w:val="auto"/>
                <w:lang w:val="en-US"/>
              </w:rPr>
              <w:t xml:space="preserve"> </w:t>
            </w:r>
            <w:proofErr w:type="spellStart"/>
            <w:r w:rsidR="004419B8" w:rsidRPr="00E90BF6">
              <w:rPr>
                <w:rFonts w:ascii="Palatino Linotype" w:hAnsi="Palatino Linotype"/>
                <w:color w:val="auto"/>
                <w:lang w:val="en-US"/>
              </w:rPr>
              <w:t>nos</w:t>
            </w:r>
            <w:proofErr w:type="spellEnd"/>
            <w:r w:rsidR="004419B8" w:rsidRPr="00E90BF6">
              <w:rPr>
                <w:rFonts w:ascii="Palatino Linotype" w:hAnsi="Palatino Linotype"/>
                <w:color w:val="auto"/>
                <w:lang w:val="en-US"/>
              </w:rPr>
              <w:t xml:space="preserve"> </w:t>
            </w:r>
            <w:r w:rsidR="004419B8" w:rsidRPr="00E90BF6">
              <w:rPr>
                <w:rFonts w:ascii="Palatino Linotype" w:hAnsi="Palatino Linotype"/>
                <w:color w:val="auto"/>
                <w:u w:val="single"/>
                <w:lang w:val="en-US"/>
              </w:rPr>
              <w:t>ante</w:t>
            </w:r>
            <w:r w:rsidR="0088483C" w:rsidRPr="00E90BF6">
              <w:rPr>
                <w:rFonts w:ascii="Palatino Linotype" w:hAnsi="Palatino Linotype"/>
                <w:color w:val="auto"/>
                <w:lang w:val="en-US"/>
              </w:rPr>
              <w:t xml:space="preserve"> </w:t>
            </w:r>
            <w:proofErr w:type="spellStart"/>
            <w:r w:rsidR="0088483C" w:rsidRPr="00E90BF6">
              <w:rPr>
                <w:rFonts w:ascii="Palatino Linotype" w:hAnsi="Palatino Linotype"/>
                <w:color w:val="auto"/>
                <w:lang w:val="en-US"/>
              </w:rPr>
              <w:t>rogemus</w:t>
            </w:r>
            <w:proofErr w:type="spellEnd"/>
            <w:r w:rsidR="0088483C" w:rsidRPr="00E90BF6">
              <w:rPr>
                <w:rFonts w:ascii="Palatino Linotype" w:hAnsi="Palatino Linotype"/>
                <w:color w:val="auto"/>
                <w:lang w:val="en-US"/>
              </w:rPr>
              <w:t>:</w:t>
            </w:r>
            <w:r w:rsidR="009757E7" w:rsidRPr="00E90BF6">
              <w:rPr>
                <w:rFonts w:ascii="Palatino Linotype" w:hAnsi="Palatino Linotype"/>
                <w:color w:val="auto"/>
                <w:lang w:val="en-US"/>
              </w:rPr>
              <w:br/>
              <w:t>     </w:t>
            </w:r>
            <w:proofErr w:type="spellStart"/>
            <w:r w:rsidR="009757E7" w:rsidRPr="00E90BF6">
              <w:rPr>
                <w:rFonts w:ascii="Palatino Linotype" w:hAnsi="Palatino Linotype"/>
                <w:color w:val="auto"/>
                <w:lang w:val="en-US"/>
              </w:rPr>
              <w:t>Femina</w:t>
            </w:r>
            <w:proofErr w:type="spellEnd"/>
            <w:r w:rsidR="009757E7" w:rsidRPr="00E90BF6">
              <w:rPr>
                <w:rFonts w:ascii="Palatino Linotype" w:hAnsi="Palatino Linotype"/>
                <w:color w:val="auto"/>
                <w:lang w:val="en-US"/>
              </w:rPr>
              <w:t xml:space="preserve"> </w:t>
            </w:r>
            <w:proofErr w:type="spellStart"/>
            <w:r w:rsidR="009757E7" w:rsidRPr="00E90BF6">
              <w:rPr>
                <w:rFonts w:ascii="Palatino Linotype" w:hAnsi="Palatino Linotype"/>
                <w:color w:val="auto"/>
                <w:lang w:val="en-US"/>
              </w:rPr>
              <w:t>iam</w:t>
            </w:r>
            <w:proofErr w:type="spellEnd"/>
            <w:r w:rsidR="009757E7" w:rsidRPr="00E90BF6">
              <w:rPr>
                <w:rFonts w:ascii="Palatino Linotype" w:hAnsi="Palatino Linotype"/>
                <w:color w:val="auto"/>
                <w:lang w:val="en-US"/>
              </w:rPr>
              <w:t xml:space="preserve"> </w:t>
            </w:r>
            <w:proofErr w:type="spellStart"/>
            <w:r w:rsidR="0088483C" w:rsidRPr="00E90BF6">
              <w:rPr>
                <w:rFonts w:ascii="Palatino Linotype" w:hAnsi="Palatino Linotype"/>
                <w:color w:val="auto"/>
                <w:u w:val="single"/>
                <w:lang w:val="en-US"/>
              </w:rPr>
              <w:t>partes</w:t>
            </w:r>
            <w:proofErr w:type="spellEnd"/>
            <w:r w:rsidR="0088483C" w:rsidRPr="00E90BF6">
              <w:rPr>
                <w:rFonts w:ascii="Palatino Linotype" w:hAnsi="Palatino Linotype"/>
                <w:color w:val="auto"/>
                <w:lang w:val="en-US"/>
              </w:rPr>
              <w:t xml:space="preserve"> </w:t>
            </w:r>
            <w:proofErr w:type="spellStart"/>
            <w:r w:rsidR="0088483C" w:rsidRPr="00E90BF6">
              <w:rPr>
                <w:rFonts w:ascii="Palatino Linotype" w:hAnsi="Palatino Linotype"/>
                <w:color w:val="auto"/>
                <w:lang w:val="en-US"/>
              </w:rPr>
              <w:t>victa</w:t>
            </w:r>
            <w:proofErr w:type="spellEnd"/>
            <w:r w:rsidR="0088483C" w:rsidRPr="00E90BF6">
              <w:rPr>
                <w:rFonts w:ascii="Palatino Linotype" w:hAnsi="Palatino Linotype"/>
                <w:color w:val="auto"/>
                <w:lang w:val="en-US"/>
              </w:rPr>
              <w:t xml:space="preserve"> </w:t>
            </w:r>
            <w:proofErr w:type="spellStart"/>
            <w:r w:rsidR="0088483C" w:rsidRPr="00E90BF6">
              <w:rPr>
                <w:rFonts w:ascii="Palatino Linotype" w:hAnsi="Palatino Linotype"/>
                <w:color w:val="auto"/>
                <w:u w:val="single"/>
                <w:lang w:val="en-US"/>
              </w:rPr>
              <w:t>rogantis</w:t>
            </w:r>
            <w:proofErr w:type="spellEnd"/>
            <w:r w:rsidR="0088483C" w:rsidRPr="00E90BF6">
              <w:rPr>
                <w:rFonts w:ascii="Palatino Linotype" w:hAnsi="Palatino Linotype"/>
                <w:color w:val="auto"/>
                <w:u w:val="single"/>
                <w:lang w:val="en-US"/>
              </w:rPr>
              <w:t xml:space="preserve"> </w:t>
            </w:r>
            <w:proofErr w:type="spellStart"/>
            <w:r w:rsidR="0088483C" w:rsidRPr="00E90BF6">
              <w:rPr>
                <w:rFonts w:ascii="Palatino Linotype" w:hAnsi="Palatino Linotype"/>
                <w:color w:val="auto"/>
                <w:u w:val="single"/>
                <w:lang w:val="en-US"/>
              </w:rPr>
              <w:t>age</w:t>
            </w:r>
            <w:r w:rsidR="009757E7" w:rsidRPr="00E90BF6">
              <w:rPr>
                <w:rFonts w:ascii="Palatino Linotype" w:hAnsi="Palatino Linotype"/>
                <w:color w:val="auto"/>
                <w:u w:val="single"/>
                <w:lang w:val="en-US"/>
              </w:rPr>
              <w:t>t</w:t>
            </w:r>
            <w:proofErr w:type="spellEnd"/>
            <w:r w:rsidR="009757E7" w:rsidRPr="00E90BF6">
              <w:rPr>
                <w:rFonts w:ascii="Palatino Linotype" w:hAnsi="Palatino Linotype"/>
                <w:color w:val="auto"/>
                <w:lang w:val="en-US"/>
              </w:rPr>
              <w:t>.</w:t>
            </w:r>
            <w:r w:rsidR="009757E7" w:rsidRPr="00E90BF6">
              <w:rPr>
                <w:rFonts w:ascii="Palatino Linotype" w:hAnsi="Palatino Linotype"/>
                <w:color w:val="auto"/>
                <w:lang w:val="en-US"/>
              </w:rPr>
              <w:br/>
            </w:r>
            <w:proofErr w:type="spellStart"/>
            <w:r w:rsidR="009757E7" w:rsidRPr="00E90BF6">
              <w:rPr>
                <w:rFonts w:ascii="Palatino Linotype" w:hAnsi="Palatino Linotype"/>
                <w:color w:val="auto"/>
                <w:lang w:val="en-US"/>
              </w:rPr>
              <w:t>Mollibus</w:t>
            </w:r>
            <w:proofErr w:type="spellEnd"/>
            <w:r w:rsidR="009757E7" w:rsidRPr="00E90BF6">
              <w:rPr>
                <w:rFonts w:ascii="Palatino Linotype" w:hAnsi="Palatino Linotype"/>
                <w:color w:val="auto"/>
                <w:lang w:val="en-US"/>
              </w:rPr>
              <w:t xml:space="preserve"> in </w:t>
            </w:r>
            <w:proofErr w:type="spellStart"/>
            <w:r w:rsidR="009757E7" w:rsidRPr="00E90BF6">
              <w:rPr>
                <w:rFonts w:ascii="Palatino Linotype" w:hAnsi="Palatino Linotype"/>
                <w:color w:val="auto"/>
                <w:lang w:val="en-US"/>
              </w:rPr>
              <w:t>pratis</w:t>
            </w:r>
            <w:proofErr w:type="spellEnd"/>
            <w:r w:rsidR="009757E7" w:rsidRPr="00E90BF6">
              <w:rPr>
                <w:rFonts w:ascii="Palatino Linotype" w:hAnsi="Palatino Linotype"/>
                <w:color w:val="auto"/>
                <w:lang w:val="en-US"/>
              </w:rPr>
              <w:t xml:space="preserve"> </w:t>
            </w:r>
            <w:proofErr w:type="spellStart"/>
            <w:r w:rsidR="009757E7" w:rsidRPr="00E90BF6">
              <w:rPr>
                <w:rFonts w:ascii="Palatino Linotype" w:hAnsi="Palatino Linotype"/>
                <w:color w:val="auto"/>
                <w:u w:val="single"/>
                <w:lang w:val="en-US"/>
              </w:rPr>
              <w:t>admugit</w:t>
            </w:r>
            <w:proofErr w:type="spellEnd"/>
            <w:r w:rsidR="009757E7" w:rsidRPr="00E90BF6">
              <w:rPr>
                <w:rFonts w:ascii="Palatino Linotype" w:hAnsi="Palatino Linotype"/>
                <w:color w:val="auto"/>
                <w:lang w:val="en-US"/>
              </w:rPr>
              <w:t xml:space="preserve"> </w:t>
            </w:r>
            <w:proofErr w:type="spellStart"/>
            <w:r w:rsidR="009757E7" w:rsidRPr="00E90BF6">
              <w:rPr>
                <w:rFonts w:ascii="Palatino Linotype" w:hAnsi="Palatino Linotype"/>
                <w:color w:val="auto"/>
                <w:u w:val="single"/>
                <w:lang w:val="en-US"/>
              </w:rPr>
              <w:t>femina</w:t>
            </w:r>
            <w:proofErr w:type="spellEnd"/>
            <w:r w:rsidR="009757E7" w:rsidRPr="00E90BF6">
              <w:rPr>
                <w:rFonts w:ascii="Palatino Linotype" w:hAnsi="Palatino Linotype"/>
                <w:color w:val="auto"/>
                <w:lang w:val="en-US"/>
              </w:rPr>
              <w:t xml:space="preserve"> </w:t>
            </w:r>
            <w:proofErr w:type="spellStart"/>
            <w:r w:rsidR="009757E7" w:rsidRPr="00E90BF6">
              <w:rPr>
                <w:rFonts w:ascii="Palatino Linotype" w:hAnsi="Palatino Linotype"/>
                <w:color w:val="auto"/>
                <w:lang w:val="en-US"/>
              </w:rPr>
              <w:t>tauro</w:t>
            </w:r>
            <w:proofErr w:type="spellEnd"/>
            <w:r w:rsidR="009757E7" w:rsidRPr="00E90BF6">
              <w:rPr>
                <w:rFonts w:ascii="Palatino Linotype" w:hAnsi="Palatino Linotype"/>
                <w:color w:val="auto"/>
                <w:lang w:val="en-US"/>
              </w:rPr>
              <w:t>:</w:t>
            </w:r>
            <w:r w:rsidR="009757E7" w:rsidRPr="00E90BF6">
              <w:rPr>
                <w:rFonts w:ascii="Palatino Linotype" w:hAnsi="Palatino Linotype"/>
                <w:color w:val="auto"/>
                <w:lang w:val="en-US"/>
              </w:rPr>
              <w:br/>
              <w:t>     </w:t>
            </w:r>
            <w:proofErr w:type="spellStart"/>
            <w:r w:rsidR="009757E7" w:rsidRPr="00E90BF6">
              <w:rPr>
                <w:rFonts w:ascii="Palatino Linotype" w:hAnsi="Palatino Linotype"/>
                <w:color w:val="auto"/>
                <w:u w:val="single"/>
                <w:lang w:val="en-US"/>
              </w:rPr>
              <w:t>Femina</w:t>
            </w:r>
            <w:proofErr w:type="spellEnd"/>
            <w:r w:rsidR="009757E7" w:rsidRPr="00E90BF6">
              <w:rPr>
                <w:rFonts w:ascii="Palatino Linotype" w:hAnsi="Palatino Linotype"/>
                <w:color w:val="auto"/>
                <w:lang w:val="en-US"/>
              </w:rPr>
              <w:t xml:space="preserve"> </w:t>
            </w:r>
            <w:proofErr w:type="spellStart"/>
            <w:r w:rsidR="009757E7" w:rsidRPr="00E90BF6">
              <w:rPr>
                <w:rFonts w:ascii="Palatino Linotype" w:hAnsi="Palatino Linotype"/>
                <w:color w:val="auto"/>
                <w:u w:val="single"/>
                <w:lang w:val="en-US"/>
              </w:rPr>
              <w:t>cornipedi</w:t>
            </w:r>
            <w:proofErr w:type="spellEnd"/>
            <w:r w:rsidR="009757E7" w:rsidRPr="00E90BF6">
              <w:rPr>
                <w:rFonts w:ascii="Palatino Linotype" w:hAnsi="Palatino Linotype"/>
                <w:color w:val="auto"/>
                <w:lang w:val="en-US"/>
              </w:rPr>
              <w:t xml:space="preserve"> semper </w:t>
            </w:r>
            <w:proofErr w:type="spellStart"/>
            <w:r w:rsidR="009757E7" w:rsidRPr="00E90BF6">
              <w:rPr>
                <w:rFonts w:ascii="Palatino Linotype" w:hAnsi="Palatino Linotype"/>
                <w:color w:val="auto"/>
                <w:u w:val="single"/>
                <w:lang w:val="en-US"/>
              </w:rPr>
              <w:t>adhinnit</w:t>
            </w:r>
            <w:proofErr w:type="spellEnd"/>
            <w:r w:rsidR="009757E7" w:rsidRPr="00E90BF6">
              <w:rPr>
                <w:rFonts w:ascii="Palatino Linotype" w:hAnsi="Palatino Linotype"/>
                <w:color w:val="auto"/>
                <w:lang w:val="en-US"/>
              </w:rPr>
              <w:t xml:space="preserve"> </w:t>
            </w:r>
            <w:proofErr w:type="spellStart"/>
            <w:r w:rsidR="009757E7" w:rsidRPr="00E90BF6">
              <w:rPr>
                <w:rFonts w:ascii="Palatino Linotype" w:hAnsi="Palatino Linotype"/>
                <w:color w:val="auto"/>
                <w:lang w:val="en-US"/>
              </w:rPr>
              <w:t>equo</w:t>
            </w:r>
            <w:proofErr w:type="spellEnd"/>
            <w:r w:rsidR="009757E7" w:rsidRPr="00E90BF6">
              <w:rPr>
                <w:rFonts w:ascii="Palatino Linotype" w:hAnsi="Palatino Linotype"/>
                <w:color w:val="auto"/>
                <w:lang w:val="en-US"/>
              </w:rPr>
              <w:t>.               </w:t>
            </w:r>
            <w:r w:rsidR="009757E7" w:rsidRPr="000959CC">
              <w:rPr>
                <w:rFonts w:ascii="Palatino Linotype" w:hAnsi="Palatino Linotype"/>
                <w:color w:val="auto"/>
                <w:sz w:val="20"/>
                <w:szCs w:val="20"/>
              </w:rPr>
              <w:t>280</w:t>
            </w:r>
            <w:r w:rsidR="009757E7" w:rsidRPr="000959CC">
              <w:rPr>
                <w:rFonts w:ascii="Palatino Linotype" w:hAnsi="Palatino Linotype"/>
                <w:color w:val="auto"/>
              </w:rPr>
              <w:br/>
            </w:r>
            <w:proofErr w:type="spellStart"/>
            <w:r w:rsidR="009757E7" w:rsidRPr="00B55D97">
              <w:rPr>
                <w:rFonts w:ascii="Palatino Linotype" w:hAnsi="Palatino Linotype"/>
                <w:color w:val="auto"/>
                <w:u w:val="single"/>
              </w:rPr>
              <w:lastRenderedPageBreak/>
              <w:t>Parcior</w:t>
            </w:r>
            <w:proofErr w:type="spellEnd"/>
            <w:r w:rsidR="009757E7" w:rsidRPr="000959CC">
              <w:rPr>
                <w:rFonts w:ascii="Palatino Linotype" w:hAnsi="Palatino Linotype"/>
                <w:color w:val="auto"/>
              </w:rPr>
              <w:t xml:space="preserve"> in </w:t>
            </w:r>
            <w:proofErr w:type="spellStart"/>
            <w:r w:rsidR="009757E7" w:rsidRPr="000959CC">
              <w:rPr>
                <w:rFonts w:ascii="Palatino Linotype" w:hAnsi="Palatino Linotype"/>
                <w:color w:val="auto"/>
              </w:rPr>
              <w:t>nobis</w:t>
            </w:r>
            <w:proofErr w:type="spellEnd"/>
            <w:r w:rsidR="009757E7" w:rsidRPr="000959CC">
              <w:rPr>
                <w:rFonts w:ascii="Palatino Linotype" w:hAnsi="Palatino Linotype"/>
                <w:color w:val="auto"/>
              </w:rPr>
              <w:t xml:space="preserve"> nec tam furiosa libido:</w:t>
            </w:r>
            <w:r w:rsidR="009757E7" w:rsidRPr="000959CC">
              <w:rPr>
                <w:rFonts w:ascii="Palatino Linotype" w:hAnsi="Palatino Linotype"/>
                <w:color w:val="auto"/>
              </w:rPr>
              <w:br/>
              <w:t>     </w:t>
            </w:r>
            <w:r w:rsidR="009757E7" w:rsidRPr="00B55D97">
              <w:rPr>
                <w:rFonts w:ascii="Palatino Linotype" w:hAnsi="Palatino Linotype"/>
                <w:color w:val="auto"/>
                <w:u w:val="single"/>
              </w:rPr>
              <w:t>Legitimum</w:t>
            </w:r>
            <w:r w:rsidR="009757E7" w:rsidRPr="000959CC">
              <w:rPr>
                <w:rFonts w:ascii="Palatino Linotype" w:hAnsi="Palatino Linotype"/>
                <w:color w:val="auto"/>
              </w:rPr>
              <w:t xml:space="preserve"> finem </w:t>
            </w:r>
            <w:r w:rsidR="009757E7" w:rsidRPr="00B55D97">
              <w:rPr>
                <w:rFonts w:ascii="Palatino Linotype" w:hAnsi="Palatino Linotype"/>
                <w:color w:val="auto"/>
                <w:u w:val="single"/>
              </w:rPr>
              <w:t>flamma</w:t>
            </w:r>
            <w:r w:rsidR="009757E7" w:rsidRPr="000959CC">
              <w:rPr>
                <w:rFonts w:ascii="Palatino Linotype" w:hAnsi="Palatino Linotype"/>
                <w:color w:val="auto"/>
              </w:rPr>
              <w:t xml:space="preserve"> virilis habet.</w:t>
            </w:r>
          </w:p>
          <w:p w:rsidR="00AC2905" w:rsidRPr="000959CC" w:rsidRDefault="00AC2905" w:rsidP="009757E7">
            <w:pPr>
              <w:pStyle w:val="StandardWeb"/>
              <w:spacing w:before="0" w:after="0" w:line="360" w:lineRule="auto"/>
              <w:ind w:left="0" w:right="0"/>
              <w:jc w:val="left"/>
              <w:rPr>
                <w:rFonts w:ascii="Palatino Linotype" w:hAnsi="Palatino Linotype"/>
                <w:color w:val="auto"/>
              </w:rPr>
            </w:pPr>
          </w:p>
          <w:p w:rsidR="00C5775C" w:rsidRDefault="00C5775C" w:rsidP="00AC2905">
            <w:pPr>
              <w:pStyle w:val="StandardWeb"/>
              <w:spacing w:before="0" w:after="0" w:line="240" w:lineRule="auto"/>
              <w:ind w:left="0" w:right="0"/>
              <w:jc w:val="left"/>
              <w:rPr>
                <w:rFonts w:ascii="Palatino Linotype" w:hAnsi="Palatino Linotype"/>
                <w:i/>
                <w:color w:val="auto"/>
              </w:rPr>
            </w:pPr>
          </w:p>
          <w:p w:rsidR="009757E7" w:rsidRPr="000959CC" w:rsidRDefault="00AC2905" w:rsidP="00AC2905">
            <w:pPr>
              <w:pStyle w:val="StandardWeb"/>
              <w:spacing w:before="0" w:after="0" w:line="240" w:lineRule="auto"/>
              <w:ind w:left="0" w:right="0"/>
              <w:jc w:val="left"/>
              <w:rPr>
                <w:rFonts w:ascii="Palatino Linotype" w:hAnsi="Palatino Linotype"/>
                <w:i/>
                <w:color w:val="auto"/>
              </w:rPr>
            </w:pPr>
            <w:r w:rsidRPr="000959CC">
              <w:rPr>
                <w:rFonts w:ascii="Palatino Linotype" w:hAnsi="Palatino Linotype"/>
                <w:i/>
                <w:color w:val="auto"/>
              </w:rPr>
              <w:t>Die sexuelle Begierde mythischer Frauengestalten wird dargelegt</w:t>
            </w:r>
            <w:r w:rsidR="00B55D97">
              <w:rPr>
                <w:rFonts w:ascii="Palatino Linotype" w:hAnsi="Palatino Linotype"/>
                <w:i/>
                <w:color w:val="auto"/>
              </w:rPr>
              <w:t>, dann fährt der Sprecher fort</w:t>
            </w:r>
            <w:r w:rsidRPr="000959CC">
              <w:rPr>
                <w:rFonts w:ascii="Palatino Linotype" w:hAnsi="Palatino Linotype"/>
                <w:i/>
                <w:color w:val="auto"/>
              </w:rPr>
              <w:t>:</w:t>
            </w:r>
          </w:p>
          <w:p w:rsidR="009757E7" w:rsidRPr="000959CC" w:rsidRDefault="009757E7" w:rsidP="009757E7">
            <w:pPr>
              <w:pStyle w:val="StandardWeb"/>
              <w:spacing w:before="0" w:after="0" w:line="360" w:lineRule="auto"/>
              <w:ind w:left="0" w:right="0"/>
              <w:jc w:val="left"/>
              <w:rPr>
                <w:rFonts w:ascii="Palatino Linotype" w:hAnsi="Palatino Linotype"/>
                <w:color w:val="auto"/>
              </w:rPr>
            </w:pPr>
          </w:p>
          <w:p w:rsidR="00236C70" w:rsidRDefault="009757E7" w:rsidP="00622473">
            <w:pPr>
              <w:pStyle w:val="StandardWeb"/>
              <w:spacing w:before="0" w:after="0" w:line="360" w:lineRule="auto"/>
              <w:ind w:left="0" w:right="0"/>
              <w:jc w:val="left"/>
              <w:rPr>
                <w:rFonts w:ascii="Palatino Linotype" w:hAnsi="Palatino Linotype"/>
                <w:color w:val="auto"/>
              </w:rPr>
            </w:pPr>
            <w:r w:rsidRPr="00E90BF6">
              <w:rPr>
                <w:rFonts w:ascii="Palatino Linotype" w:hAnsi="Palatino Linotype"/>
                <w:color w:val="auto"/>
                <w:lang w:val="en-US"/>
              </w:rPr>
              <w:t xml:space="preserve">Omnia </w:t>
            </w:r>
            <w:proofErr w:type="spellStart"/>
            <w:r w:rsidRPr="00E90BF6">
              <w:rPr>
                <w:rFonts w:ascii="Palatino Linotype" w:hAnsi="Palatino Linotype"/>
                <w:color w:val="auto"/>
                <w:lang w:val="en-US"/>
              </w:rPr>
              <w:t>feminea</w:t>
            </w:r>
            <w:proofErr w:type="spellEnd"/>
            <w:r w:rsidRPr="00E90BF6">
              <w:rPr>
                <w:rFonts w:ascii="Palatino Linotype" w:hAnsi="Palatino Linotype"/>
                <w:color w:val="auto"/>
                <w:lang w:val="en-US"/>
              </w:rPr>
              <w:t xml:space="preserve"> </w:t>
            </w:r>
            <w:proofErr w:type="spellStart"/>
            <w:r w:rsidRPr="00E90BF6">
              <w:rPr>
                <w:rFonts w:ascii="Palatino Linotype" w:hAnsi="Palatino Linotype"/>
                <w:color w:val="auto"/>
                <w:lang w:val="en-US"/>
              </w:rPr>
              <w:t>sunt</w:t>
            </w:r>
            <w:proofErr w:type="spellEnd"/>
            <w:r w:rsidRPr="00E90BF6">
              <w:rPr>
                <w:rFonts w:ascii="Palatino Linotype" w:hAnsi="Palatino Linotype"/>
                <w:color w:val="auto"/>
                <w:lang w:val="en-US"/>
              </w:rPr>
              <w:t xml:space="preserve"> </w:t>
            </w:r>
            <w:proofErr w:type="spellStart"/>
            <w:r w:rsidRPr="00E90BF6">
              <w:rPr>
                <w:rFonts w:ascii="Palatino Linotype" w:hAnsi="Palatino Linotype"/>
                <w:color w:val="auto"/>
                <w:lang w:val="en-US"/>
              </w:rPr>
              <w:t>ista</w:t>
            </w:r>
            <w:proofErr w:type="spellEnd"/>
            <w:r w:rsidRPr="00E90BF6">
              <w:rPr>
                <w:rFonts w:ascii="Palatino Linotype" w:hAnsi="Palatino Linotype"/>
                <w:color w:val="auto"/>
                <w:lang w:val="en-US"/>
              </w:rPr>
              <w:t xml:space="preserve"> </w:t>
            </w:r>
            <w:proofErr w:type="spellStart"/>
            <w:r w:rsidRPr="00E90BF6">
              <w:rPr>
                <w:rFonts w:ascii="Palatino Linotype" w:hAnsi="Palatino Linotype"/>
                <w:color w:val="auto"/>
                <w:lang w:val="en-US"/>
              </w:rPr>
              <w:t>libidine</w:t>
            </w:r>
            <w:proofErr w:type="spellEnd"/>
            <w:r w:rsidRPr="00E90BF6">
              <w:rPr>
                <w:rFonts w:ascii="Palatino Linotype" w:hAnsi="Palatino Linotype"/>
                <w:color w:val="auto"/>
                <w:lang w:val="en-US"/>
              </w:rPr>
              <w:t xml:space="preserve"> </w:t>
            </w:r>
            <w:proofErr w:type="spellStart"/>
            <w:r w:rsidRPr="00E90BF6">
              <w:rPr>
                <w:rFonts w:ascii="Palatino Linotype" w:hAnsi="Palatino Linotype"/>
                <w:color w:val="auto"/>
                <w:lang w:val="en-US"/>
              </w:rPr>
              <w:t>mota</w:t>
            </w:r>
            <w:proofErr w:type="spellEnd"/>
            <w:r w:rsidRPr="00E90BF6">
              <w:rPr>
                <w:rFonts w:ascii="Palatino Linotype" w:hAnsi="Palatino Linotype"/>
                <w:color w:val="auto"/>
                <w:lang w:val="en-US"/>
              </w:rPr>
              <w:t>;</w:t>
            </w:r>
            <w:r w:rsidRPr="00E90BF6">
              <w:rPr>
                <w:rFonts w:ascii="Palatino Linotype" w:hAnsi="Palatino Linotype"/>
                <w:color w:val="auto"/>
                <w:lang w:val="en-US"/>
              </w:rPr>
              <w:br/>
              <w:t>     </w:t>
            </w:r>
            <w:proofErr w:type="spellStart"/>
            <w:r w:rsidRPr="00E90BF6">
              <w:rPr>
                <w:rFonts w:ascii="Palatino Linotype" w:hAnsi="Palatino Linotype"/>
                <w:color w:val="auto"/>
                <w:u w:val="single"/>
                <w:lang w:val="en-US"/>
              </w:rPr>
              <w:t>Acrior</w:t>
            </w:r>
            <w:proofErr w:type="spellEnd"/>
            <w:r w:rsidRPr="00E90BF6">
              <w:rPr>
                <w:rFonts w:ascii="Palatino Linotype" w:hAnsi="Palatino Linotype"/>
                <w:color w:val="auto"/>
                <w:u w:val="single"/>
                <w:lang w:val="en-US"/>
              </w:rPr>
              <w:t xml:space="preserve"> </w:t>
            </w:r>
            <w:proofErr w:type="spellStart"/>
            <w:r w:rsidRPr="00E90BF6">
              <w:rPr>
                <w:rFonts w:ascii="Palatino Linotype" w:hAnsi="Palatino Linotype"/>
                <w:color w:val="auto"/>
                <w:u w:val="single"/>
                <w:lang w:val="en-US"/>
              </w:rPr>
              <w:t>est</w:t>
            </w:r>
            <w:proofErr w:type="spellEnd"/>
            <w:r w:rsidRPr="00E90BF6">
              <w:rPr>
                <w:rFonts w:ascii="Palatino Linotype" w:hAnsi="Palatino Linotype"/>
                <w:color w:val="auto"/>
                <w:u w:val="single"/>
                <w:lang w:val="en-US"/>
              </w:rPr>
              <w:t xml:space="preserve"> nostra</w:t>
            </w:r>
            <w:r w:rsidR="00B55D97" w:rsidRPr="00E90BF6">
              <w:rPr>
                <w:rFonts w:ascii="Palatino Linotype" w:hAnsi="Palatino Linotype"/>
                <w:color w:val="auto"/>
                <w:lang w:val="en-US"/>
              </w:rPr>
              <w:t>,</w:t>
            </w:r>
            <w:r w:rsidRPr="00E90BF6">
              <w:rPr>
                <w:rFonts w:ascii="Palatino Linotype" w:hAnsi="Palatino Linotype"/>
                <w:color w:val="auto"/>
                <w:lang w:val="en-US"/>
              </w:rPr>
              <w:t xml:space="preserve"> </w:t>
            </w:r>
            <w:proofErr w:type="spellStart"/>
            <w:r w:rsidRPr="00E90BF6">
              <w:rPr>
                <w:rFonts w:ascii="Palatino Linotype" w:hAnsi="Palatino Linotype"/>
                <w:color w:val="auto"/>
                <w:u w:val="single"/>
                <w:lang w:val="en-US"/>
              </w:rPr>
              <w:t>plus</w:t>
            </w:r>
            <w:r w:rsidRPr="00E90BF6">
              <w:rPr>
                <w:rFonts w:ascii="Palatino Linotype" w:hAnsi="Palatino Linotype"/>
                <w:color w:val="auto"/>
                <w:lang w:val="en-US"/>
              </w:rPr>
              <w:t>que</w:t>
            </w:r>
            <w:proofErr w:type="spellEnd"/>
            <w:r w:rsidRPr="00E90BF6">
              <w:rPr>
                <w:rFonts w:ascii="Palatino Linotype" w:hAnsi="Palatino Linotype"/>
                <w:color w:val="auto"/>
                <w:lang w:val="en-US"/>
              </w:rPr>
              <w:t xml:space="preserve"> </w:t>
            </w:r>
            <w:proofErr w:type="spellStart"/>
            <w:r w:rsidRPr="00E90BF6">
              <w:rPr>
                <w:rFonts w:ascii="Palatino Linotype" w:hAnsi="Palatino Linotype"/>
                <w:color w:val="auto"/>
                <w:lang w:val="en-US"/>
              </w:rPr>
              <w:t>furoris</w:t>
            </w:r>
            <w:proofErr w:type="spellEnd"/>
            <w:r w:rsidRPr="00E90BF6">
              <w:rPr>
                <w:rFonts w:ascii="Palatino Linotype" w:hAnsi="Palatino Linotype"/>
                <w:color w:val="auto"/>
                <w:lang w:val="en-US"/>
              </w:rPr>
              <w:t xml:space="preserve"> </w:t>
            </w:r>
            <w:proofErr w:type="spellStart"/>
            <w:r w:rsidRPr="00E90BF6">
              <w:rPr>
                <w:rFonts w:ascii="Palatino Linotype" w:hAnsi="Palatino Linotype"/>
                <w:color w:val="auto"/>
                <w:lang w:val="en-US"/>
              </w:rPr>
              <w:t>habet</w:t>
            </w:r>
            <w:proofErr w:type="spellEnd"/>
            <w:r w:rsidRPr="00E90BF6">
              <w:rPr>
                <w:rFonts w:ascii="Palatino Linotype" w:hAnsi="Palatino Linotype"/>
                <w:color w:val="auto"/>
                <w:lang w:val="en-US"/>
              </w:rPr>
              <w:t>.</w:t>
            </w:r>
            <w:r w:rsidRPr="00E90BF6">
              <w:rPr>
                <w:rFonts w:ascii="Palatino Linotype" w:hAnsi="Palatino Linotype"/>
                <w:color w:val="auto"/>
                <w:lang w:val="en-US"/>
              </w:rPr>
              <w:br/>
              <w:t>Ergo age, ne</w:t>
            </w:r>
            <w:r w:rsidR="00B55D97" w:rsidRPr="00E90BF6">
              <w:rPr>
                <w:rFonts w:ascii="Palatino Linotype" w:hAnsi="Palatino Linotype"/>
                <w:color w:val="auto"/>
                <w:lang w:val="en-US"/>
              </w:rPr>
              <w:t xml:space="preserve"> </w:t>
            </w:r>
            <w:proofErr w:type="spellStart"/>
            <w:r w:rsidR="00B55D97" w:rsidRPr="00E90BF6">
              <w:rPr>
                <w:rFonts w:ascii="Palatino Linotype" w:hAnsi="Palatino Linotype"/>
                <w:color w:val="auto"/>
                <w:lang w:val="en-US"/>
              </w:rPr>
              <w:t>dubita</w:t>
            </w:r>
            <w:proofErr w:type="spellEnd"/>
            <w:r w:rsidR="00B55D97" w:rsidRPr="00E90BF6">
              <w:rPr>
                <w:rFonts w:ascii="Palatino Linotype" w:hAnsi="Palatino Linotype"/>
                <w:color w:val="auto"/>
                <w:lang w:val="en-US"/>
              </w:rPr>
              <w:t xml:space="preserve"> </w:t>
            </w:r>
            <w:proofErr w:type="spellStart"/>
            <w:r w:rsidR="00B55D97" w:rsidRPr="00E90BF6">
              <w:rPr>
                <w:rFonts w:ascii="Palatino Linotype" w:hAnsi="Palatino Linotype"/>
                <w:color w:val="auto"/>
                <w:lang w:val="en-US"/>
              </w:rPr>
              <w:t>cunctas</w:t>
            </w:r>
            <w:proofErr w:type="spellEnd"/>
            <w:r w:rsidR="00B55D97" w:rsidRPr="00E90BF6">
              <w:rPr>
                <w:rFonts w:ascii="Palatino Linotype" w:hAnsi="Palatino Linotype"/>
                <w:color w:val="auto"/>
                <w:lang w:val="en-US"/>
              </w:rPr>
              <w:t xml:space="preserve"> </w:t>
            </w:r>
            <w:proofErr w:type="spellStart"/>
            <w:r w:rsidR="00B55D97" w:rsidRPr="00E90BF6">
              <w:rPr>
                <w:rFonts w:ascii="Palatino Linotype" w:hAnsi="Palatino Linotype"/>
                <w:color w:val="auto"/>
                <w:lang w:val="en-US"/>
              </w:rPr>
              <w:t>sperare</w:t>
            </w:r>
            <w:proofErr w:type="spellEnd"/>
            <w:r w:rsidR="00B55D97" w:rsidRPr="00E90BF6">
              <w:rPr>
                <w:rFonts w:ascii="Palatino Linotype" w:hAnsi="Palatino Linotype"/>
                <w:color w:val="auto"/>
                <w:lang w:val="en-US"/>
              </w:rPr>
              <w:t xml:space="preserve"> </w:t>
            </w:r>
            <w:proofErr w:type="spellStart"/>
            <w:r w:rsidR="00B55D97" w:rsidRPr="00E90BF6">
              <w:rPr>
                <w:rFonts w:ascii="Palatino Linotype" w:hAnsi="Palatino Linotype"/>
                <w:color w:val="auto"/>
                <w:lang w:val="en-US"/>
              </w:rPr>
              <w:t>puellas</w:t>
            </w:r>
            <w:proofErr w:type="spellEnd"/>
            <w:r w:rsidR="00B55D97" w:rsidRPr="00E90BF6">
              <w:rPr>
                <w:rFonts w:ascii="Palatino Linotype" w:hAnsi="Palatino Linotype"/>
                <w:color w:val="auto"/>
                <w:lang w:val="en-US"/>
              </w:rPr>
              <w:t>!</w:t>
            </w:r>
            <w:r w:rsidRPr="00E90BF6">
              <w:rPr>
                <w:rFonts w:ascii="Palatino Linotype" w:hAnsi="Palatino Linotype"/>
                <w:color w:val="auto"/>
                <w:lang w:val="en-US"/>
              </w:rPr>
              <w:br/>
              <w:t>     </w:t>
            </w:r>
            <w:proofErr w:type="spellStart"/>
            <w:r w:rsidRPr="00E90BF6">
              <w:rPr>
                <w:rFonts w:ascii="Palatino Linotype" w:hAnsi="Palatino Linotype"/>
                <w:color w:val="auto"/>
                <w:lang w:val="en-US"/>
              </w:rPr>
              <w:t>Vix</w:t>
            </w:r>
            <w:proofErr w:type="spellEnd"/>
            <w:r w:rsidRPr="00E90BF6">
              <w:rPr>
                <w:rFonts w:ascii="Palatino Linotype" w:hAnsi="Palatino Linotype"/>
                <w:color w:val="auto"/>
                <w:lang w:val="en-US"/>
              </w:rPr>
              <w:t xml:space="preserve"> </w:t>
            </w:r>
            <w:proofErr w:type="spellStart"/>
            <w:r w:rsidRPr="00E90BF6">
              <w:rPr>
                <w:rFonts w:ascii="Palatino Linotype" w:hAnsi="Palatino Linotype"/>
                <w:color w:val="auto"/>
                <w:lang w:val="en-US"/>
              </w:rPr>
              <w:t>erit</w:t>
            </w:r>
            <w:proofErr w:type="spellEnd"/>
            <w:r w:rsidRPr="00E90BF6">
              <w:rPr>
                <w:rFonts w:ascii="Palatino Linotype" w:hAnsi="Palatino Linotype"/>
                <w:color w:val="auto"/>
                <w:lang w:val="en-US"/>
              </w:rPr>
              <w:t xml:space="preserve"> e </w:t>
            </w:r>
            <w:proofErr w:type="spellStart"/>
            <w:r w:rsidRPr="00E90BF6">
              <w:rPr>
                <w:rFonts w:ascii="Palatino Linotype" w:hAnsi="Palatino Linotype"/>
                <w:color w:val="auto"/>
                <w:lang w:val="en-US"/>
              </w:rPr>
              <w:t>multis</w:t>
            </w:r>
            <w:proofErr w:type="spellEnd"/>
            <w:r w:rsidRPr="00E90BF6">
              <w:rPr>
                <w:rFonts w:ascii="Palatino Linotype" w:hAnsi="Palatino Linotype"/>
                <w:color w:val="auto"/>
                <w:lang w:val="en-US"/>
              </w:rPr>
              <w:t xml:space="preserve">, quae </w:t>
            </w:r>
            <w:proofErr w:type="spellStart"/>
            <w:r w:rsidRPr="00E90BF6">
              <w:rPr>
                <w:rFonts w:ascii="Palatino Linotype" w:hAnsi="Palatino Linotype"/>
                <w:color w:val="auto"/>
                <w:lang w:val="en-US"/>
              </w:rPr>
              <w:t>neget</w:t>
            </w:r>
            <w:proofErr w:type="spellEnd"/>
            <w:r w:rsidRPr="00E90BF6">
              <w:rPr>
                <w:rFonts w:ascii="Palatino Linotype" w:hAnsi="Palatino Linotype"/>
                <w:color w:val="auto"/>
                <w:lang w:val="en-US"/>
              </w:rPr>
              <w:t xml:space="preserve">, </w:t>
            </w:r>
            <w:proofErr w:type="spellStart"/>
            <w:r w:rsidRPr="00E90BF6">
              <w:rPr>
                <w:rFonts w:ascii="Palatino Linotype" w:hAnsi="Palatino Linotype"/>
                <w:color w:val="auto"/>
                <w:u w:val="single"/>
                <w:lang w:val="en-US"/>
              </w:rPr>
              <w:t>una</w:t>
            </w:r>
            <w:proofErr w:type="spellEnd"/>
            <w:r w:rsidRPr="00E90BF6">
              <w:rPr>
                <w:rFonts w:ascii="Palatino Linotype" w:hAnsi="Palatino Linotype"/>
                <w:color w:val="auto"/>
                <w:lang w:val="en-US"/>
              </w:rPr>
              <w:t xml:space="preserve">, </w:t>
            </w:r>
            <w:proofErr w:type="spellStart"/>
            <w:r w:rsidRPr="00E90BF6">
              <w:rPr>
                <w:rFonts w:ascii="Palatino Linotype" w:hAnsi="Palatino Linotype"/>
                <w:color w:val="auto"/>
                <w:lang w:val="en-US"/>
              </w:rPr>
              <w:t>tibi</w:t>
            </w:r>
            <w:proofErr w:type="spellEnd"/>
            <w:r w:rsidRPr="00E90BF6">
              <w:rPr>
                <w:rFonts w:ascii="Palatino Linotype" w:hAnsi="Palatino Linotype"/>
                <w:color w:val="auto"/>
                <w:lang w:val="en-US"/>
              </w:rPr>
              <w:t>.</w:t>
            </w:r>
            <w:r w:rsidRPr="00E90BF6">
              <w:rPr>
                <w:rFonts w:ascii="Palatino Linotype" w:hAnsi="Palatino Linotype"/>
                <w:color w:val="auto"/>
                <w:lang w:val="en-US"/>
              </w:rPr>
              <w:br/>
            </w:r>
            <w:proofErr w:type="spellStart"/>
            <w:r w:rsidRPr="00E75E29">
              <w:rPr>
                <w:rFonts w:ascii="Palatino Linotype" w:hAnsi="Palatino Linotype"/>
                <w:color w:val="auto"/>
                <w:u w:val="single"/>
              </w:rPr>
              <w:t>Quae</w:t>
            </w:r>
            <w:proofErr w:type="spellEnd"/>
            <w:r w:rsidRPr="000959CC">
              <w:rPr>
                <w:rFonts w:ascii="Palatino Linotype" w:hAnsi="Palatino Linotype"/>
                <w:color w:val="auto"/>
              </w:rPr>
              <w:t xml:space="preserve"> </w:t>
            </w:r>
            <w:proofErr w:type="spellStart"/>
            <w:r w:rsidRPr="00E75E29">
              <w:rPr>
                <w:rFonts w:ascii="Palatino Linotype" w:hAnsi="Palatino Linotype"/>
                <w:color w:val="auto"/>
                <w:u w:val="single"/>
              </w:rPr>
              <w:t>dant</w:t>
            </w:r>
            <w:proofErr w:type="spellEnd"/>
            <w:r w:rsidRPr="000959CC">
              <w:rPr>
                <w:rFonts w:ascii="Palatino Linotype" w:hAnsi="Palatino Linotype"/>
                <w:color w:val="auto"/>
              </w:rPr>
              <w:t xml:space="preserve"> </w:t>
            </w:r>
            <w:proofErr w:type="spellStart"/>
            <w:r w:rsidRPr="000959CC">
              <w:rPr>
                <w:rFonts w:ascii="Palatino Linotype" w:hAnsi="Palatino Linotype"/>
                <w:color w:val="auto"/>
              </w:rPr>
              <w:t>quaeque</w:t>
            </w:r>
            <w:proofErr w:type="spellEnd"/>
            <w:r w:rsidRPr="000959CC">
              <w:rPr>
                <w:rFonts w:ascii="Palatino Linotype" w:hAnsi="Palatino Linotype"/>
                <w:color w:val="auto"/>
              </w:rPr>
              <w:t xml:space="preserve"> </w:t>
            </w:r>
            <w:proofErr w:type="spellStart"/>
            <w:r w:rsidRPr="00E75E29">
              <w:rPr>
                <w:rFonts w:ascii="Palatino Linotype" w:hAnsi="Palatino Linotype"/>
                <w:color w:val="auto"/>
                <w:u w:val="single"/>
              </w:rPr>
              <w:t>negant</w:t>
            </w:r>
            <w:proofErr w:type="spellEnd"/>
            <w:r w:rsidRPr="000959CC">
              <w:rPr>
                <w:rFonts w:ascii="Palatino Linotype" w:hAnsi="Palatino Linotype"/>
                <w:color w:val="auto"/>
              </w:rPr>
              <w:t>, ga</w:t>
            </w:r>
            <w:r w:rsidR="00B55D97">
              <w:rPr>
                <w:rFonts w:ascii="Palatino Linotype" w:hAnsi="Palatino Linotype"/>
                <w:color w:val="auto"/>
              </w:rPr>
              <w:t xml:space="preserve">udent tamen esse </w:t>
            </w:r>
            <w:r w:rsidRPr="000959CC">
              <w:rPr>
                <w:rFonts w:ascii="Palatino Linotype" w:hAnsi="Palatino Linotype"/>
                <w:color w:val="auto"/>
              </w:rPr>
              <w:t>rogatae:               </w:t>
            </w:r>
            <w:r w:rsidRPr="000959CC">
              <w:rPr>
                <w:rFonts w:ascii="Palatino Linotype" w:hAnsi="Palatino Linotype"/>
                <w:color w:val="auto"/>
                <w:sz w:val="20"/>
                <w:szCs w:val="20"/>
              </w:rPr>
              <w:t>345</w:t>
            </w:r>
            <w:r w:rsidRPr="000959CC">
              <w:rPr>
                <w:rFonts w:ascii="Palatino Linotype" w:hAnsi="Palatino Linotype"/>
                <w:color w:val="auto"/>
              </w:rPr>
              <w:br/>
              <w:t>     </w:t>
            </w:r>
            <w:r w:rsidRPr="00E75E29">
              <w:rPr>
                <w:rFonts w:ascii="Palatino Linotype" w:hAnsi="Palatino Linotype"/>
                <w:color w:val="auto"/>
                <w:u w:val="single"/>
              </w:rPr>
              <w:t>Ut</w:t>
            </w:r>
            <w:r w:rsidRPr="000959CC">
              <w:rPr>
                <w:rFonts w:ascii="Palatino Linotype" w:hAnsi="Palatino Linotype"/>
                <w:color w:val="auto"/>
              </w:rPr>
              <w:t xml:space="preserve"> iam fallaris, </w:t>
            </w:r>
            <w:r w:rsidRPr="00E75E29">
              <w:rPr>
                <w:rFonts w:ascii="Palatino Linotype" w:hAnsi="Palatino Linotype"/>
                <w:color w:val="auto"/>
                <w:u w:val="single"/>
              </w:rPr>
              <w:t>tuta</w:t>
            </w:r>
            <w:r w:rsidRPr="000959CC">
              <w:rPr>
                <w:rFonts w:ascii="Palatino Linotype" w:hAnsi="Palatino Linotype"/>
                <w:color w:val="auto"/>
              </w:rPr>
              <w:t xml:space="preserve"> repulsa tua est.</w:t>
            </w:r>
          </w:p>
          <w:p w:rsidR="00236C70" w:rsidRPr="00622473" w:rsidRDefault="00236C70" w:rsidP="00622473">
            <w:pPr>
              <w:pStyle w:val="StandardWeb"/>
              <w:spacing w:before="0" w:after="0" w:line="360" w:lineRule="auto"/>
              <w:ind w:left="0" w:right="0"/>
              <w:jc w:val="left"/>
              <w:rPr>
                <w:rFonts w:ascii="Palatino Linotype" w:hAnsi="Palatino Linotype"/>
                <w:color w:val="auto"/>
              </w:rPr>
            </w:pPr>
          </w:p>
        </w:tc>
        <w:tc>
          <w:tcPr>
            <w:tcW w:w="6521" w:type="dxa"/>
          </w:tcPr>
          <w:p w:rsidR="00C5775C" w:rsidRDefault="00C5775C" w:rsidP="00C5775C">
            <w:pPr>
              <w:jc w:val="both"/>
              <w:rPr>
                <w:rFonts w:ascii="Palatino Linotype" w:hAnsi="Palatino Linotype" w:cs="Arial"/>
                <w:b/>
                <w:sz w:val="18"/>
                <w:szCs w:val="18"/>
              </w:rPr>
            </w:pPr>
          </w:p>
          <w:p w:rsidR="00C5775C" w:rsidRDefault="00C5775C" w:rsidP="00C5775C">
            <w:pPr>
              <w:jc w:val="both"/>
              <w:rPr>
                <w:rFonts w:ascii="Palatino Linotype" w:hAnsi="Palatino Linotype" w:cs="Arial"/>
                <w:b/>
                <w:sz w:val="18"/>
                <w:szCs w:val="18"/>
              </w:rPr>
            </w:pPr>
          </w:p>
          <w:p w:rsidR="00C5775C" w:rsidRDefault="00C5775C" w:rsidP="00C5775C">
            <w:pPr>
              <w:jc w:val="both"/>
              <w:rPr>
                <w:rFonts w:ascii="Palatino Linotype" w:hAnsi="Palatino Linotype" w:cs="Arial"/>
                <w:b/>
                <w:sz w:val="18"/>
                <w:szCs w:val="18"/>
              </w:rPr>
            </w:pPr>
          </w:p>
          <w:p w:rsidR="00C5775C" w:rsidRDefault="00C5775C" w:rsidP="00C5775C">
            <w:pPr>
              <w:jc w:val="both"/>
              <w:rPr>
                <w:rFonts w:ascii="Palatino Linotype" w:hAnsi="Palatino Linotype" w:cs="Arial"/>
                <w:b/>
                <w:sz w:val="18"/>
                <w:szCs w:val="18"/>
              </w:rPr>
            </w:pPr>
          </w:p>
          <w:p w:rsidR="00C5775C" w:rsidRDefault="00C5775C" w:rsidP="00C5775C">
            <w:pPr>
              <w:jc w:val="both"/>
              <w:rPr>
                <w:rFonts w:ascii="Palatino Linotype" w:hAnsi="Palatino Linotype" w:cs="Arial"/>
                <w:b/>
                <w:sz w:val="18"/>
                <w:szCs w:val="18"/>
              </w:rPr>
            </w:pPr>
          </w:p>
          <w:p w:rsidR="00C5775C" w:rsidRDefault="00C5775C" w:rsidP="00C5775C">
            <w:pPr>
              <w:jc w:val="both"/>
              <w:rPr>
                <w:rFonts w:ascii="Palatino Linotype" w:hAnsi="Palatino Linotype" w:cs="Arial"/>
                <w:sz w:val="18"/>
                <w:szCs w:val="18"/>
              </w:rPr>
            </w:pPr>
            <w:r>
              <w:rPr>
                <w:rFonts w:ascii="Palatino Linotype" w:hAnsi="Palatino Linotype" w:cs="Arial"/>
                <w:b/>
                <w:sz w:val="18"/>
                <w:szCs w:val="18"/>
              </w:rPr>
              <w:t xml:space="preserve">fiducia </w:t>
            </w:r>
            <w:r w:rsidRPr="000959CC">
              <w:rPr>
                <w:rFonts w:ascii="Palatino Linotype" w:hAnsi="Palatino Linotype" w:cs="Arial"/>
                <w:sz w:val="18"/>
                <w:szCs w:val="18"/>
              </w:rPr>
              <w:t xml:space="preserve"> – </w:t>
            </w:r>
            <w:r>
              <w:rPr>
                <w:rFonts w:ascii="Palatino Linotype" w:hAnsi="Palatino Linotype" w:cs="Arial"/>
                <w:sz w:val="18"/>
                <w:szCs w:val="18"/>
              </w:rPr>
              <w:t>Vertrauen</w:t>
            </w:r>
            <w:r w:rsidRPr="000959CC">
              <w:rPr>
                <w:rFonts w:ascii="Palatino Linotype" w:hAnsi="Palatino Linotype" w:cs="Arial"/>
                <w:sz w:val="18"/>
                <w:szCs w:val="18"/>
              </w:rPr>
              <w:t xml:space="preserve">  </w:t>
            </w:r>
            <w:r>
              <w:rPr>
                <w:rFonts w:ascii="Palatino Linotype" w:hAnsi="Palatino Linotype" w:cs="Arial"/>
                <w:b/>
                <w:sz w:val="18"/>
                <w:szCs w:val="18"/>
              </w:rPr>
              <w:t xml:space="preserve">cunctas </w:t>
            </w:r>
            <w:r w:rsidRPr="000959CC">
              <w:rPr>
                <w:rFonts w:ascii="Palatino Linotype" w:hAnsi="Palatino Linotype" w:cs="Arial"/>
                <w:sz w:val="18"/>
                <w:szCs w:val="18"/>
              </w:rPr>
              <w:t xml:space="preserve">– </w:t>
            </w:r>
            <w:r w:rsidRPr="00834B51">
              <w:rPr>
                <w:rFonts w:ascii="Palatino Linotype" w:hAnsi="Palatino Linotype" w:cs="Arial"/>
                <w:i/>
                <w:sz w:val="18"/>
                <w:szCs w:val="18"/>
              </w:rPr>
              <w:t>ergänze</w:t>
            </w:r>
            <w:r>
              <w:rPr>
                <w:rFonts w:ascii="Palatino Linotype" w:hAnsi="Palatino Linotype" w:cs="Arial"/>
                <w:sz w:val="18"/>
                <w:szCs w:val="18"/>
              </w:rPr>
              <w:t>: cunctas</w:t>
            </w:r>
            <w:r w:rsidRPr="000959CC">
              <w:rPr>
                <w:rFonts w:ascii="Palatino Linotype" w:hAnsi="Palatino Linotype" w:cs="Arial"/>
                <w:sz w:val="18"/>
                <w:szCs w:val="18"/>
              </w:rPr>
              <w:t xml:space="preserve">  </w:t>
            </w:r>
            <w:r>
              <w:rPr>
                <w:rFonts w:ascii="Palatino Linotype" w:hAnsi="Palatino Linotype" w:cs="Arial"/>
                <w:sz w:val="18"/>
                <w:szCs w:val="18"/>
              </w:rPr>
              <w:t xml:space="preserve">&lt;puellas&gt; </w:t>
            </w:r>
            <w:r>
              <w:rPr>
                <w:rFonts w:ascii="Palatino Linotype" w:hAnsi="Palatino Linotype" w:cs="Arial"/>
                <w:b/>
                <w:sz w:val="18"/>
                <w:szCs w:val="18"/>
              </w:rPr>
              <w:t>plagas tendere</w:t>
            </w:r>
            <w:r w:rsidRPr="000959CC">
              <w:rPr>
                <w:rFonts w:ascii="Palatino Linotype" w:hAnsi="Palatino Linotype" w:cs="Arial"/>
                <w:sz w:val="18"/>
                <w:szCs w:val="18"/>
              </w:rPr>
              <w:t xml:space="preserve"> – </w:t>
            </w:r>
            <w:r>
              <w:rPr>
                <w:rFonts w:ascii="Palatino Linotype" w:hAnsi="Palatino Linotype" w:cs="Arial"/>
                <w:sz w:val="18"/>
                <w:szCs w:val="18"/>
              </w:rPr>
              <w:t>Netze au</w:t>
            </w:r>
            <w:r w:rsidR="003866E1">
              <w:rPr>
                <w:rFonts w:ascii="Palatino Linotype" w:hAnsi="Palatino Linotype" w:cs="Arial"/>
                <w:sz w:val="18"/>
                <w:szCs w:val="18"/>
              </w:rPr>
              <w:t>s</w:t>
            </w:r>
            <w:r>
              <w:rPr>
                <w:rFonts w:ascii="Palatino Linotype" w:hAnsi="Palatino Linotype" w:cs="Arial"/>
                <w:sz w:val="18"/>
                <w:szCs w:val="18"/>
              </w:rPr>
              <w:t>spannen</w:t>
            </w:r>
            <w:r w:rsidRPr="000959CC">
              <w:rPr>
                <w:rFonts w:ascii="Palatino Linotype" w:hAnsi="Palatino Linotype" w:cs="Arial"/>
                <w:sz w:val="18"/>
                <w:szCs w:val="18"/>
              </w:rPr>
              <w:t xml:space="preserve"> </w:t>
            </w:r>
            <w:r>
              <w:rPr>
                <w:rFonts w:ascii="Palatino Linotype" w:hAnsi="Palatino Linotype" w:cs="Arial"/>
                <w:b/>
                <w:sz w:val="18"/>
                <w:szCs w:val="18"/>
              </w:rPr>
              <w:t>ver</w:t>
            </w:r>
            <w:r w:rsidRPr="000959CC">
              <w:rPr>
                <w:rFonts w:ascii="Palatino Linotype" w:hAnsi="Palatino Linotype" w:cs="Arial"/>
                <w:sz w:val="18"/>
                <w:szCs w:val="18"/>
              </w:rPr>
              <w:t xml:space="preserve"> – </w:t>
            </w:r>
            <w:r>
              <w:rPr>
                <w:rFonts w:ascii="Palatino Linotype" w:hAnsi="Palatino Linotype" w:cs="Arial"/>
                <w:sz w:val="18"/>
                <w:szCs w:val="18"/>
              </w:rPr>
              <w:t>Frühling</w:t>
            </w:r>
            <w:r w:rsidRPr="000959CC">
              <w:rPr>
                <w:rFonts w:ascii="Palatino Linotype" w:hAnsi="Palatino Linotype" w:cs="Arial"/>
                <w:sz w:val="18"/>
                <w:szCs w:val="18"/>
              </w:rPr>
              <w:t xml:space="preserve">  </w:t>
            </w:r>
            <w:r>
              <w:rPr>
                <w:rFonts w:ascii="Palatino Linotype" w:hAnsi="Palatino Linotype" w:cs="Arial"/>
                <w:b/>
                <w:sz w:val="18"/>
                <w:szCs w:val="18"/>
              </w:rPr>
              <w:t xml:space="preserve">prius </w:t>
            </w:r>
            <w:r w:rsidRPr="000959CC">
              <w:rPr>
                <w:rFonts w:ascii="Palatino Linotype" w:hAnsi="Palatino Linotype" w:cs="Arial"/>
                <w:sz w:val="18"/>
                <w:szCs w:val="18"/>
              </w:rPr>
              <w:t xml:space="preserve"> – </w:t>
            </w:r>
            <w:r>
              <w:rPr>
                <w:rFonts w:ascii="Palatino Linotype" w:hAnsi="Palatino Linotype" w:cs="Arial"/>
                <w:sz w:val="18"/>
                <w:szCs w:val="18"/>
              </w:rPr>
              <w:t>eher</w:t>
            </w:r>
            <w:r w:rsidRPr="000959CC">
              <w:rPr>
                <w:rFonts w:ascii="Palatino Linotype" w:hAnsi="Palatino Linotype" w:cs="Arial"/>
                <w:sz w:val="18"/>
                <w:szCs w:val="18"/>
              </w:rPr>
              <w:t xml:space="preserve">  </w:t>
            </w:r>
            <w:r>
              <w:rPr>
                <w:rFonts w:ascii="Palatino Linotype" w:hAnsi="Palatino Linotype" w:cs="Arial"/>
                <w:b/>
                <w:sz w:val="18"/>
                <w:szCs w:val="18"/>
              </w:rPr>
              <w:t>volucris</w:t>
            </w:r>
            <w:r w:rsidRPr="000959CC">
              <w:rPr>
                <w:rFonts w:ascii="Palatino Linotype" w:hAnsi="Palatino Linotype" w:cs="Arial"/>
                <w:sz w:val="18"/>
                <w:szCs w:val="18"/>
              </w:rPr>
              <w:t xml:space="preserve"> – </w:t>
            </w:r>
            <w:r>
              <w:rPr>
                <w:rFonts w:ascii="Palatino Linotype" w:hAnsi="Palatino Linotype" w:cs="Arial"/>
                <w:sz w:val="18"/>
                <w:szCs w:val="18"/>
              </w:rPr>
              <w:t>Vogel</w:t>
            </w:r>
            <w:r w:rsidRPr="000959CC">
              <w:rPr>
                <w:rFonts w:ascii="Palatino Linotype" w:hAnsi="Palatino Linotype" w:cs="Arial"/>
                <w:sz w:val="18"/>
                <w:szCs w:val="18"/>
              </w:rPr>
              <w:t xml:space="preserve"> </w:t>
            </w:r>
            <w:r>
              <w:rPr>
                <w:rFonts w:ascii="Palatino Linotype" w:hAnsi="Palatino Linotype" w:cs="Arial"/>
                <w:b/>
                <w:sz w:val="18"/>
                <w:szCs w:val="18"/>
              </w:rPr>
              <w:t>aestas</w:t>
            </w:r>
            <w:r w:rsidRPr="000959CC">
              <w:rPr>
                <w:rFonts w:ascii="Palatino Linotype" w:hAnsi="Palatino Linotype" w:cs="Arial"/>
                <w:sz w:val="18"/>
                <w:szCs w:val="18"/>
              </w:rPr>
              <w:t xml:space="preserve"> – </w:t>
            </w:r>
            <w:r>
              <w:rPr>
                <w:rFonts w:ascii="Palatino Linotype" w:hAnsi="Palatino Linotype" w:cs="Arial"/>
                <w:sz w:val="18"/>
                <w:szCs w:val="18"/>
              </w:rPr>
              <w:t>Sommer</w:t>
            </w:r>
            <w:r w:rsidRPr="000959CC">
              <w:rPr>
                <w:rFonts w:ascii="Palatino Linotype" w:hAnsi="Palatino Linotype" w:cs="Arial"/>
                <w:sz w:val="18"/>
                <w:szCs w:val="18"/>
              </w:rPr>
              <w:t xml:space="preserve">  </w:t>
            </w:r>
            <w:r>
              <w:rPr>
                <w:rFonts w:ascii="Palatino Linotype" w:hAnsi="Palatino Linotype" w:cs="Arial"/>
                <w:b/>
                <w:sz w:val="18"/>
                <w:szCs w:val="18"/>
              </w:rPr>
              <w:t>Maenalius</w:t>
            </w:r>
            <w:r w:rsidRPr="000959CC">
              <w:rPr>
                <w:rFonts w:ascii="Palatino Linotype" w:hAnsi="Palatino Linotype" w:cs="Arial"/>
                <w:b/>
                <w:sz w:val="18"/>
                <w:szCs w:val="18"/>
              </w:rPr>
              <w:t xml:space="preserve"> </w:t>
            </w:r>
            <w:r w:rsidRPr="000959CC">
              <w:rPr>
                <w:rFonts w:ascii="Palatino Linotype" w:hAnsi="Palatino Linotype" w:cs="Arial"/>
                <w:sz w:val="18"/>
                <w:szCs w:val="18"/>
              </w:rPr>
              <w:t xml:space="preserve">– </w:t>
            </w:r>
            <w:r w:rsidRPr="006E66D1">
              <w:rPr>
                <w:rFonts w:ascii="Palatino Linotype" w:hAnsi="Palatino Linotype" w:cs="Arial"/>
                <w:i/>
                <w:sz w:val="18"/>
                <w:szCs w:val="18"/>
              </w:rPr>
              <w:t>Adj</w:t>
            </w:r>
            <w:proofErr w:type="gramStart"/>
            <w:r>
              <w:rPr>
                <w:rFonts w:ascii="Palatino Linotype" w:hAnsi="Palatino Linotype" w:cs="Arial"/>
                <w:sz w:val="18"/>
                <w:szCs w:val="18"/>
              </w:rPr>
              <w:t xml:space="preserve">. </w:t>
            </w:r>
            <w:r w:rsidRPr="000959CC">
              <w:rPr>
                <w:rFonts w:ascii="Palatino Linotype" w:hAnsi="Palatino Linotype" w:cs="Arial"/>
                <w:sz w:val="18"/>
                <w:szCs w:val="18"/>
              </w:rPr>
              <w:t xml:space="preserve"> </w:t>
            </w:r>
            <w:proofErr w:type="gramEnd"/>
            <w:r>
              <w:rPr>
                <w:rFonts w:ascii="Palatino Linotype" w:hAnsi="Palatino Linotype" w:cs="Arial"/>
                <w:sz w:val="18"/>
                <w:szCs w:val="18"/>
              </w:rPr>
              <w:t>aus dem Maenalus-Gebirge (</w:t>
            </w:r>
            <w:r w:rsidRPr="006E66D1">
              <w:rPr>
                <w:rFonts w:ascii="Palatino Linotype" w:hAnsi="Palatino Linotype" w:cs="Arial"/>
                <w:i/>
                <w:sz w:val="18"/>
                <w:szCs w:val="18"/>
              </w:rPr>
              <w:t>bekannt für scharfe Jagdhunde</w:t>
            </w:r>
            <w:r>
              <w:rPr>
                <w:rFonts w:ascii="Palatino Linotype" w:hAnsi="Palatino Linotype" w:cs="Arial"/>
                <w:sz w:val="18"/>
                <w:szCs w:val="18"/>
              </w:rPr>
              <w:t xml:space="preserve">) </w:t>
            </w:r>
            <w:r>
              <w:rPr>
                <w:rFonts w:ascii="Palatino Linotype" w:hAnsi="Palatino Linotype" w:cs="Arial"/>
                <w:b/>
                <w:sz w:val="18"/>
                <w:szCs w:val="18"/>
              </w:rPr>
              <w:t>terga sua dare</w:t>
            </w:r>
            <w:r w:rsidRPr="000959CC">
              <w:rPr>
                <w:rFonts w:ascii="Palatino Linotype" w:hAnsi="Palatino Linotype" w:cs="Arial"/>
                <w:b/>
                <w:sz w:val="18"/>
                <w:szCs w:val="18"/>
              </w:rPr>
              <w:t xml:space="preserve"> </w:t>
            </w:r>
            <w:r w:rsidRPr="000959CC">
              <w:rPr>
                <w:rFonts w:ascii="Palatino Linotype" w:hAnsi="Palatino Linotype" w:cs="Arial"/>
                <w:sz w:val="18"/>
                <w:szCs w:val="18"/>
              </w:rPr>
              <w:t xml:space="preserve">– </w:t>
            </w:r>
            <w:r w:rsidRPr="006E66D1">
              <w:rPr>
                <w:rFonts w:ascii="Palatino Linotype" w:hAnsi="Palatino Linotype" w:cs="Arial"/>
                <w:sz w:val="18"/>
                <w:szCs w:val="18"/>
              </w:rPr>
              <w:t>fliehen vor</w:t>
            </w:r>
            <w:r>
              <w:rPr>
                <w:rFonts w:ascii="Palatino Linotype" w:hAnsi="Palatino Linotype" w:cs="Arial"/>
                <w:sz w:val="18"/>
                <w:szCs w:val="18"/>
              </w:rPr>
              <w:t xml:space="preserve"> </w:t>
            </w:r>
            <w:r>
              <w:rPr>
                <w:rFonts w:ascii="Palatino Linotype" w:hAnsi="Palatino Linotype" w:cs="Arial"/>
                <w:b/>
                <w:sz w:val="18"/>
                <w:szCs w:val="18"/>
              </w:rPr>
              <w:t>quam</w:t>
            </w:r>
            <w:r w:rsidRPr="000959CC">
              <w:rPr>
                <w:rFonts w:ascii="Palatino Linotype" w:hAnsi="Palatino Linotype" w:cs="Arial"/>
                <w:sz w:val="18"/>
                <w:szCs w:val="18"/>
              </w:rPr>
              <w:t xml:space="preserve"> – </w:t>
            </w:r>
            <w:r>
              <w:rPr>
                <w:rFonts w:ascii="Palatino Linotype" w:hAnsi="Palatino Linotype" w:cs="Arial"/>
                <w:i/>
                <w:sz w:val="18"/>
                <w:szCs w:val="18"/>
              </w:rPr>
              <w:t xml:space="preserve">hier: </w:t>
            </w:r>
            <w:r>
              <w:rPr>
                <w:rFonts w:ascii="Palatino Linotype" w:hAnsi="Palatino Linotype" w:cs="Arial"/>
                <w:sz w:val="18"/>
                <w:szCs w:val="18"/>
              </w:rPr>
              <w:t>als dass</w:t>
            </w:r>
            <w:r w:rsidRPr="000959CC">
              <w:rPr>
                <w:rFonts w:ascii="Palatino Linotype" w:hAnsi="Palatino Linotype" w:cs="Arial"/>
                <w:sz w:val="18"/>
                <w:szCs w:val="18"/>
              </w:rPr>
              <w:t xml:space="preserve"> </w:t>
            </w:r>
            <w:r>
              <w:rPr>
                <w:rFonts w:ascii="Palatino Linotype" w:hAnsi="Palatino Linotype" w:cs="Arial"/>
                <w:b/>
                <w:sz w:val="18"/>
                <w:szCs w:val="18"/>
              </w:rPr>
              <w:t>blande temptata</w:t>
            </w:r>
            <w:r w:rsidRPr="000959CC">
              <w:rPr>
                <w:rFonts w:ascii="Palatino Linotype" w:hAnsi="Palatino Linotype" w:cs="Arial"/>
                <w:sz w:val="18"/>
                <w:szCs w:val="18"/>
              </w:rPr>
              <w:t xml:space="preserve"> – </w:t>
            </w:r>
            <w:r>
              <w:rPr>
                <w:rFonts w:ascii="Palatino Linotype" w:hAnsi="Palatino Linotype" w:cs="Arial"/>
                <w:sz w:val="18"/>
                <w:szCs w:val="18"/>
              </w:rPr>
              <w:t>wenn er (</w:t>
            </w:r>
            <w:r w:rsidRPr="004419B8">
              <w:rPr>
                <w:rFonts w:ascii="Palatino Linotype" w:hAnsi="Palatino Linotype" w:cs="Arial"/>
                <w:i/>
                <w:sz w:val="18"/>
                <w:szCs w:val="18"/>
              </w:rPr>
              <w:t>gemeint ist der</w:t>
            </w:r>
            <w:r>
              <w:rPr>
                <w:rFonts w:ascii="Palatino Linotype" w:hAnsi="Palatino Linotype" w:cs="Arial"/>
                <w:sz w:val="18"/>
                <w:szCs w:val="18"/>
              </w:rPr>
              <w:t xml:space="preserve"> iuvenis) sie schmeichlerisch zu erobern versucht</w:t>
            </w:r>
            <w:r w:rsidRPr="000959CC">
              <w:rPr>
                <w:rFonts w:ascii="Palatino Linotype" w:hAnsi="Palatino Linotype" w:cs="Arial"/>
                <w:sz w:val="18"/>
                <w:szCs w:val="18"/>
              </w:rPr>
              <w:t xml:space="preserve">  </w:t>
            </w:r>
            <w:r>
              <w:rPr>
                <w:rFonts w:ascii="Palatino Linotype" w:hAnsi="Palatino Linotype" w:cs="Arial"/>
                <w:b/>
                <w:sz w:val="18"/>
                <w:szCs w:val="18"/>
              </w:rPr>
              <w:t xml:space="preserve">quam poteris credere nolle </w:t>
            </w:r>
            <w:r w:rsidRPr="000959CC">
              <w:rPr>
                <w:rFonts w:ascii="Palatino Linotype" w:hAnsi="Palatino Linotype" w:cs="Arial"/>
                <w:sz w:val="18"/>
                <w:szCs w:val="18"/>
              </w:rPr>
              <w:t xml:space="preserve">– </w:t>
            </w:r>
            <w:r>
              <w:rPr>
                <w:rFonts w:ascii="Palatino Linotype" w:hAnsi="Palatino Linotype" w:cs="Arial"/>
                <w:sz w:val="18"/>
                <w:szCs w:val="18"/>
              </w:rPr>
              <w:t>die, wie du vielleicht glaubst, nicht will</w:t>
            </w:r>
            <w:r w:rsidRPr="000959CC">
              <w:rPr>
                <w:rFonts w:ascii="Palatino Linotype" w:hAnsi="Palatino Linotype" w:cs="Arial"/>
                <w:sz w:val="18"/>
                <w:szCs w:val="18"/>
              </w:rPr>
              <w:t xml:space="preserve">  </w:t>
            </w:r>
            <w:r>
              <w:rPr>
                <w:rFonts w:ascii="Palatino Linotype" w:eastAsia="Times New Roman" w:hAnsi="Palatino Linotype" w:cs="Times New Roman"/>
                <w:b/>
                <w:sz w:val="18"/>
                <w:szCs w:val="18"/>
                <w:lang w:eastAsia="de-DE"/>
              </w:rPr>
              <w:t>furtiva Venus</w:t>
            </w:r>
            <w:r w:rsidRPr="000959CC">
              <w:rPr>
                <w:rFonts w:ascii="Palatino Linotype" w:hAnsi="Palatino Linotype" w:cs="Arial"/>
                <w:sz w:val="18"/>
                <w:szCs w:val="18"/>
              </w:rPr>
              <w:t xml:space="preserve"> – </w:t>
            </w:r>
            <w:r w:rsidRPr="004419B8">
              <w:rPr>
                <w:rFonts w:ascii="Palatino Linotype" w:hAnsi="Palatino Linotype" w:cs="Arial"/>
                <w:i/>
                <w:sz w:val="18"/>
                <w:szCs w:val="18"/>
              </w:rPr>
              <w:t>ergänze</w:t>
            </w:r>
            <w:r>
              <w:rPr>
                <w:rFonts w:ascii="Palatino Linotype" w:hAnsi="Palatino Linotype" w:cs="Arial"/>
                <w:sz w:val="18"/>
                <w:szCs w:val="18"/>
              </w:rPr>
              <w:t>: furtiva Venus &lt;grata est&gt;</w:t>
            </w:r>
            <w:r w:rsidRPr="000959CC">
              <w:rPr>
                <w:rFonts w:ascii="Palatino Linotype" w:hAnsi="Palatino Linotype" w:cs="Arial"/>
                <w:sz w:val="18"/>
                <w:szCs w:val="18"/>
              </w:rPr>
              <w:t xml:space="preserve">  </w:t>
            </w:r>
            <w:r>
              <w:rPr>
                <w:rFonts w:ascii="Palatino Linotype" w:hAnsi="Palatino Linotype" w:cs="Arial"/>
                <w:b/>
                <w:sz w:val="18"/>
                <w:szCs w:val="18"/>
              </w:rPr>
              <w:t>grata</w:t>
            </w:r>
            <w:r w:rsidRPr="000959CC">
              <w:rPr>
                <w:rFonts w:ascii="Palatino Linotype" w:hAnsi="Palatino Linotype" w:cs="Arial"/>
                <w:b/>
                <w:sz w:val="18"/>
                <w:szCs w:val="18"/>
              </w:rPr>
              <w:t xml:space="preserve"> </w:t>
            </w:r>
            <w:r w:rsidRPr="000959CC">
              <w:rPr>
                <w:rFonts w:ascii="Palatino Linotype" w:hAnsi="Palatino Linotype" w:cs="Arial"/>
                <w:sz w:val="18"/>
                <w:szCs w:val="18"/>
              </w:rPr>
              <w:t xml:space="preserve"> – </w:t>
            </w:r>
            <w:r w:rsidRPr="004419B8">
              <w:rPr>
                <w:rFonts w:ascii="Palatino Linotype" w:hAnsi="Palatino Linotype" w:cs="Arial"/>
                <w:i/>
                <w:sz w:val="18"/>
                <w:szCs w:val="18"/>
              </w:rPr>
              <w:t>ergänze</w:t>
            </w:r>
            <w:r>
              <w:rPr>
                <w:rFonts w:ascii="Palatino Linotype" w:hAnsi="Palatino Linotype" w:cs="Arial"/>
                <w:sz w:val="18"/>
                <w:szCs w:val="18"/>
              </w:rPr>
              <w:t xml:space="preserve">: grata &lt;est&gt; </w:t>
            </w:r>
            <w:r>
              <w:rPr>
                <w:rFonts w:ascii="Palatino Linotype" w:hAnsi="Palatino Linotype" w:cs="Arial"/>
                <w:b/>
                <w:sz w:val="18"/>
                <w:szCs w:val="18"/>
              </w:rPr>
              <w:t>tectus</w:t>
            </w:r>
            <w:r w:rsidRPr="000959CC">
              <w:rPr>
                <w:rFonts w:ascii="Palatino Linotype" w:hAnsi="Palatino Linotype" w:cs="Arial"/>
                <w:sz w:val="18"/>
                <w:szCs w:val="18"/>
              </w:rPr>
              <w:t xml:space="preserve"> – </w:t>
            </w:r>
            <w:r>
              <w:rPr>
                <w:rFonts w:ascii="Palatino Linotype" w:hAnsi="Palatino Linotype" w:cs="Arial"/>
                <w:sz w:val="18"/>
                <w:szCs w:val="18"/>
              </w:rPr>
              <w:t>verborgen</w:t>
            </w:r>
            <w:r w:rsidRPr="000959CC">
              <w:rPr>
                <w:rFonts w:ascii="Palatino Linotype" w:hAnsi="Palatino Linotype" w:cs="Arial"/>
                <w:sz w:val="18"/>
                <w:szCs w:val="18"/>
              </w:rPr>
              <w:t xml:space="preserve">  </w:t>
            </w:r>
          </w:p>
          <w:p w:rsidR="00C5775C" w:rsidRDefault="00C5775C" w:rsidP="00622473">
            <w:pPr>
              <w:jc w:val="both"/>
              <w:rPr>
                <w:rFonts w:ascii="Palatino Linotype" w:hAnsi="Palatino Linotype" w:cs="Arial"/>
                <w:b/>
                <w:sz w:val="18"/>
                <w:szCs w:val="18"/>
              </w:rPr>
            </w:pPr>
          </w:p>
          <w:p w:rsidR="00C5775C" w:rsidRDefault="00C5775C" w:rsidP="00622473">
            <w:pPr>
              <w:jc w:val="both"/>
              <w:rPr>
                <w:rFonts w:ascii="Palatino Linotype" w:hAnsi="Palatino Linotype" w:cs="Arial"/>
                <w:b/>
                <w:sz w:val="18"/>
                <w:szCs w:val="18"/>
              </w:rPr>
            </w:pPr>
          </w:p>
          <w:p w:rsidR="00C5775C" w:rsidRDefault="00C5775C" w:rsidP="00622473">
            <w:pPr>
              <w:jc w:val="both"/>
              <w:rPr>
                <w:rFonts w:ascii="Palatino Linotype" w:hAnsi="Palatino Linotype" w:cs="Arial"/>
                <w:b/>
                <w:sz w:val="18"/>
                <w:szCs w:val="18"/>
              </w:rPr>
            </w:pPr>
          </w:p>
          <w:p w:rsidR="00C5775C" w:rsidRDefault="00C5775C" w:rsidP="00622473">
            <w:pPr>
              <w:jc w:val="both"/>
              <w:rPr>
                <w:rFonts w:ascii="Palatino Linotype" w:hAnsi="Palatino Linotype" w:cs="Arial"/>
                <w:b/>
                <w:sz w:val="18"/>
                <w:szCs w:val="18"/>
              </w:rPr>
            </w:pPr>
          </w:p>
          <w:p w:rsidR="00C5775C" w:rsidRDefault="00C5775C" w:rsidP="00622473">
            <w:pPr>
              <w:jc w:val="both"/>
              <w:rPr>
                <w:rFonts w:ascii="Palatino Linotype" w:hAnsi="Palatino Linotype" w:cs="Arial"/>
                <w:b/>
                <w:sz w:val="18"/>
                <w:szCs w:val="18"/>
              </w:rPr>
            </w:pPr>
          </w:p>
          <w:p w:rsidR="00C5775C" w:rsidRDefault="00C5775C" w:rsidP="00622473">
            <w:pPr>
              <w:jc w:val="both"/>
              <w:rPr>
                <w:rFonts w:ascii="Palatino Linotype" w:hAnsi="Palatino Linotype" w:cs="Arial"/>
                <w:b/>
                <w:sz w:val="18"/>
                <w:szCs w:val="18"/>
              </w:rPr>
            </w:pPr>
          </w:p>
          <w:p w:rsidR="00C5775C" w:rsidRDefault="00C5775C" w:rsidP="00622473">
            <w:pPr>
              <w:jc w:val="both"/>
              <w:rPr>
                <w:rFonts w:ascii="Palatino Linotype" w:hAnsi="Palatino Linotype" w:cs="Arial"/>
                <w:b/>
                <w:sz w:val="18"/>
                <w:szCs w:val="18"/>
              </w:rPr>
            </w:pPr>
          </w:p>
          <w:p w:rsidR="00622473" w:rsidRDefault="00622473" w:rsidP="00622473">
            <w:pPr>
              <w:jc w:val="both"/>
              <w:rPr>
                <w:rFonts w:ascii="Palatino Linotype" w:hAnsi="Palatino Linotype" w:cs="Arial"/>
                <w:sz w:val="18"/>
                <w:szCs w:val="18"/>
              </w:rPr>
            </w:pPr>
            <w:r>
              <w:rPr>
                <w:rFonts w:ascii="Palatino Linotype" w:hAnsi="Palatino Linotype" w:cs="Arial"/>
                <w:b/>
                <w:sz w:val="18"/>
                <w:szCs w:val="18"/>
              </w:rPr>
              <w:t>convenit maribus</w:t>
            </w:r>
            <w:r w:rsidRPr="000959CC">
              <w:rPr>
                <w:rFonts w:ascii="Palatino Linotype" w:hAnsi="Palatino Linotype" w:cs="Arial"/>
                <w:sz w:val="18"/>
                <w:szCs w:val="18"/>
              </w:rPr>
              <w:t xml:space="preserve"> – </w:t>
            </w:r>
            <w:r>
              <w:rPr>
                <w:rFonts w:ascii="Palatino Linotype" w:hAnsi="Palatino Linotype" w:cs="Arial"/>
                <w:sz w:val="18"/>
                <w:szCs w:val="18"/>
              </w:rPr>
              <w:t xml:space="preserve">die Männer vereinbaren </w:t>
            </w:r>
            <w:r>
              <w:rPr>
                <w:rFonts w:ascii="Palatino Linotype" w:hAnsi="Palatino Linotype" w:cs="Arial"/>
                <w:b/>
                <w:sz w:val="18"/>
                <w:szCs w:val="18"/>
              </w:rPr>
              <w:t xml:space="preserve">quam </w:t>
            </w:r>
            <w:r>
              <w:rPr>
                <w:rFonts w:ascii="Palatino Linotype" w:hAnsi="Palatino Linotype" w:cs="Arial"/>
                <w:sz w:val="18"/>
                <w:szCs w:val="18"/>
              </w:rPr>
              <w:t>~ aliquam</w:t>
            </w:r>
            <w:r>
              <w:rPr>
                <w:rFonts w:ascii="Palatino Linotype" w:hAnsi="Palatino Linotype" w:cs="Arial"/>
                <w:b/>
                <w:sz w:val="18"/>
                <w:szCs w:val="18"/>
              </w:rPr>
              <w:t xml:space="preserve"> ante </w:t>
            </w:r>
            <w:r w:rsidRPr="000959CC">
              <w:rPr>
                <w:rFonts w:ascii="Palatino Linotype" w:hAnsi="Palatino Linotype" w:cs="Arial"/>
                <w:sz w:val="18"/>
                <w:szCs w:val="18"/>
              </w:rPr>
              <w:t xml:space="preserve">– </w:t>
            </w:r>
            <w:r>
              <w:rPr>
                <w:rFonts w:ascii="Palatino Linotype" w:hAnsi="Palatino Linotype" w:cs="Arial"/>
                <w:i/>
                <w:sz w:val="18"/>
                <w:szCs w:val="18"/>
              </w:rPr>
              <w:t>hier</w:t>
            </w:r>
            <w:r w:rsidRPr="000959CC">
              <w:rPr>
                <w:rFonts w:ascii="Palatino Linotype" w:hAnsi="Palatino Linotype" w:cs="Arial"/>
                <w:sz w:val="18"/>
                <w:szCs w:val="18"/>
              </w:rPr>
              <w:t xml:space="preserve">: </w:t>
            </w:r>
            <w:r>
              <w:rPr>
                <w:rFonts w:ascii="Palatino Linotype" w:hAnsi="Palatino Linotype" w:cs="Arial"/>
                <w:sz w:val="18"/>
                <w:szCs w:val="18"/>
              </w:rPr>
              <w:t>zuerst</w:t>
            </w:r>
            <w:r w:rsidRPr="000959CC">
              <w:rPr>
                <w:rFonts w:ascii="Palatino Linotype" w:hAnsi="Palatino Linotype" w:cs="Arial"/>
                <w:sz w:val="18"/>
                <w:szCs w:val="18"/>
              </w:rPr>
              <w:t xml:space="preserve"> </w:t>
            </w:r>
          </w:p>
          <w:p w:rsidR="00622473" w:rsidRPr="000959CC" w:rsidRDefault="00622473" w:rsidP="00622473">
            <w:pPr>
              <w:jc w:val="both"/>
              <w:rPr>
                <w:rFonts w:ascii="Palatino Linotype" w:hAnsi="Palatino Linotype" w:cs="Arial"/>
                <w:sz w:val="18"/>
                <w:szCs w:val="18"/>
              </w:rPr>
            </w:pPr>
            <w:r>
              <w:rPr>
                <w:rFonts w:ascii="Palatino Linotype" w:hAnsi="Palatino Linotype" w:cs="Arial"/>
                <w:b/>
                <w:sz w:val="18"/>
                <w:szCs w:val="18"/>
              </w:rPr>
              <w:t>partes ... rogantis agere</w:t>
            </w:r>
            <w:r w:rsidRPr="000959CC">
              <w:rPr>
                <w:rFonts w:ascii="Palatino Linotype" w:hAnsi="Palatino Linotype" w:cs="Arial"/>
                <w:b/>
                <w:sz w:val="18"/>
                <w:szCs w:val="18"/>
              </w:rPr>
              <w:t xml:space="preserve"> – </w:t>
            </w:r>
            <w:r w:rsidRPr="0088483C">
              <w:rPr>
                <w:rFonts w:ascii="Palatino Linotype" w:hAnsi="Palatino Linotype" w:cs="Arial"/>
                <w:sz w:val="18"/>
                <w:szCs w:val="18"/>
              </w:rPr>
              <w:t>die Rolle der Fragenden übernehmen</w:t>
            </w:r>
            <w:r w:rsidRPr="000959CC">
              <w:rPr>
                <w:rFonts w:ascii="Palatino Linotype" w:hAnsi="Palatino Linotype" w:cs="Arial"/>
                <w:sz w:val="18"/>
                <w:szCs w:val="18"/>
              </w:rPr>
              <w:t xml:space="preserve"> </w:t>
            </w:r>
            <w:r>
              <w:rPr>
                <w:rFonts w:ascii="Palatino Linotype" w:hAnsi="Palatino Linotype" w:cs="Arial"/>
                <w:b/>
                <w:sz w:val="18"/>
                <w:szCs w:val="18"/>
              </w:rPr>
              <w:t xml:space="preserve">admugire </w:t>
            </w:r>
            <w:r w:rsidRPr="0088483C">
              <w:rPr>
                <w:rFonts w:ascii="Palatino Linotype" w:hAnsi="Palatino Linotype" w:cs="Arial"/>
                <w:i/>
                <w:sz w:val="18"/>
                <w:szCs w:val="18"/>
              </w:rPr>
              <w:t>mit Dat</w:t>
            </w:r>
            <w:proofErr w:type="gramStart"/>
            <w:r>
              <w:rPr>
                <w:rFonts w:ascii="Palatino Linotype" w:hAnsi="Palatino Linotype" w:cs="Arial"/>
                <w:b/>
                <w:sz w:val="18"/>
                <w:szCs w:val="18"/>
              </w:rPr>
              <w:t>.</w:t>
            </w:r>
            <w:r w:rsidRPr="000959CC">
              <w:rPr>
                <w:rFonts w:ascii="Palatino Linotype" w:hAnsi="Palatino Linotype" w:cs="Arial"/>
                <w:b/>
                <w:sz w:val="18"/>
                <w:szCs w:val="18"/>
              </w:rPr>
              <w:t xml:space="preserve"> </w:t>
            </w:r>
            <w:r w:rsidRPr="000959CC">
              <w:rPr>
                <w:rFonts w:ascii="Palatino Linotype" w:hAnsi="Palatino Linotype" w:cs="Arial"/>
                <w:sz w:val="18"/>
                <w:szCs w:val="18"/>
              </w:rPr>
              <w:t xml:space="preserve"> </w:t>
            </w:r>
            <w:proofErr w:type="gramEnd"/>
            <w:r w:rsidRPr="0088483C">
              <w:rPr>
                <w:rFonts w:ascii="Palatino Linotype" w:hAnsi="Palatino Linotype" w:cs="Arial"/>
                <w:i/>
                <w:sz w:val="18"/>
                <w:szCs w:val="18"/>
              </w:rPr>
              <w:t>– jemanden</w:t>
            </w:r>
            <w:r>
              <w:rPr>
                <w:rFonts w:ascii="Palatino Linotype" w:hAnsi="Palatino Linotype" w:cs="Arial"/>
                <w:sz w:val="18"/>
                <w:szCs w:val="18"/>
              </w:rPr>
              <w:t xml:space="preserve"> zubrüllen</w:t>
            </w:r>
            <w:r w:rsidRPr="000959CC">
              <w:rPr>
                <w:rFonts w:ascii="Palatino Linotype" w:hAnsi="Palatino Linotype" w:cs="Arial"/>
                <w:sz w:val="18"/>
                <w:szCs w:val="18"/>
              </w:rPr>
              <w:t xml:space="preserve"> </w:t>
            </w:r>
            <w:r>
              <w:rPr>
                <w:rFonts w:ascii="Palatino Linotype" w:hAnsi="Palatino Linotype" w:cs="Arial"/>
                <w:b/>
                <w:sz w:val="18"/>
                <w:szCs w:val="18"/>
              </w:rPr>
              <w:t>femina</w:t>
            </w:r>
            <w:r w:rsidRPr="000959CC">
              <w:rPr>
                <w:rFonts w:ascii="Palatino Linotype" w:hAnsi="Palatino Linotype" w:cs="Arial"/>
                <w:sz w:val="18"/>
                <w:szCs w:val="18"/>
              </w:rPr>
              <w:t xml:space="preserve"> – </w:t>
            </w:r>
            <w:r w:rsidRPr="0088483C">
              <w:rPr>
                <w:rFonts w:ascii="Palatino Linotype" w:hAnsi="Palatino Linotype" w:cs="Arial"/>
                <w:i/>
                <w:sz w:val="18"/>
                <w:szCs w:val="18"/>
              </w:rPr>
              <w:t>hier</w:t>
            </w:r>
            <w:r>
              <w:rPr>
                <w:rFonts w:ascii="Palatino Linotype" w:hAnsi="Palatino Linotype" w:cs="Arial"/>
                <w:sz w:val="18"/>
                <w:szCs w:val="18"/>
              </w:rPr>
              <w:t xml:space="preserve">: Kuh / Stute </w:t>
            </w:r>
            <w:r>
              <w:rPr>
                <w:rFonts w:ascii="Palatino Linotype" w:hAnsi="Palatino Linotype" w:cs="Arial"/>
                <w:b/>
                <w:sz w:val="18"/>
                <w:szCs w:val="18"/>
              </w:rPr>
              <w:t>adhinnire</w:t>
            </w:r>
            <w:r w:rsidRPr="000959CC">
              <w:rPr>
                <w:rFonts w:ascii="Palatino Linotype" w:hAnsi="Palatino Linotype" w:cs="Arial"/>
                <w:sz w:val="18"/>
                <w:szCs w:val="18"/>
              </w:rPr>
              <w:t xml:space="preserve"> – </w:t>
            </w:r>
            <w:r>
              <w:rPr>
                <w:rFonts w:ascii="Palatino Linotype" w:hAnsi="Palatino Linotype" w:cs="Arial"/>
                <w:sz w:val="18"/>
                <w:szCs w:val="18"/>
              </w:rPr>
              <w:t>anwiehern</w:t>
            </w:r>
            <w:r w:rsidRPr="000959CC">
              <w:rPr>
                <w:rFonts w:ascii="Palatino Linotype" w:hAnsi="Palatino Linotype" w:cs="Arial"/>
                <w:sz w:val="18"/>
                <w:szCs w:val="18"/>
              </w:rPr>
              <w:t xml:space="preserve">  </w:t>
            </w:r>
            <w:r>
              <w:rPr>
                <w:rFonts w:ascii="Palatino Linotype" w:hAnsi="Palatino Linotype" w:cs="Arial"/>
                <w:b/>
                <w:sz w:val="18"/>
                <w:szCs w:val="18"/>
              </w:rPr>
              <w:t>cornipedi</w:t>
            </w:r>
            <w:r w:rsidRPr="000959CC">
              <w:rPr>
                <w:rFonts w:ascii="Palatino Linotype" w:hAnsi="Palatino Linotype" w:cs="Arial"/>
                <w:sz w:val="18"/>
                <w:szCs w:val="18"/>
              </w:rPr>
              <w:t xml:space="preserve"> </w:t>
            </w:r>
            <w:r>
              <w:rPr>
                <w:rFonts w:ascii="Palatino Linotype" w:hAnsi="Palatino Linotype" w:cs="Arial"/>
                <w:sz w:val="18"/>
                <w:szCs w:val="18"/>
              </w:rPr>
              <w:t>(</w:t>
            </w:r>
            <w:r w:rsidRPr="0088483C">
              <w:rPr>
                <w:rFonts w:ascii="Palatino Linotype" w:hAnsi="Palatino Linotype" w:cs="Arial"/>
                <w:i/>
                <w:sz w:val="18"/>
                <w:szCs w:val="18"/>
              </w:rPr>
              <w:t>Dati</w:t>
            </w:r>
            <w:r>
              <w:rPr>
                <w:rFonts w:ascii="Palatino Linotype" w:hAnsi="Palatino Linotype" w:cs="Arial"/>
                <w:i/>
                <w:sz w:val="18"/>
                <w:szCs w:val="18"/>
              </w:rPr>
              <w:t xml:space="preserve">v, Attribut zu </w:t>
            </w:r>
            <w:r w:rsidRPr="00B55D97">
              <w:rPr>
                <w:rFonts w:ascii="Palatino Linotype" w:hAnsi="Palatino Linotype" w:cs="Arial"/>
                <w:sz w:val="18"/>
                <w:szCs w:val="18"/>
              </w:rPr>
              <w:t>equo</w:t>
            </w:r>
            <w:r>
              <w:rPr>
                <w:rFonts w:ascii="Palatino Linotype" w:hAnsi="Palatino Linotype" w:cs="Arial"/>
                <w:sz w:val="18"/>
                <w:szCs w:val="18"/>
              </w:rPr>
              <w:t>)</w:t>
            </w:r>
            <w:r w:rsidRPr="000959CC">
              <w:rPr>
                <w:rFonts w:ascii="Palatino Linotype" w:hAnsi="Palatino Linotype" w:cs="Arial"/>
                <w:sz w:val="18"/>
                <w:szCs w:val="18"/>
              </w:rPr>
              <w:t xml:space="preserve">– </w:t>
            </w:r>
            <w:r>
              <w:rPr>
                <w:rFonts w:ascii="Palatino Linotype" w:hAnsi="Palatino Linotype" w:cs="Arial"/>
                <w:sz w:val="18"/>
                <w:szCs w:val="18"/>
              </w:rPr>
              <w:t xml:space="preserve">mit starken Hufen </w:t>
            </w:r>
            <w:r w:rsidRPr="000959CC">
              <w:rPr>
                <w:rFonts w:ascii="Palatino Linotype" w:hAnsi="Palatino Linotype" w:cs="Arial"/>
                <w:sz w:val="18"/>
                <w:szCs w:val="18"/>
              </w:rPr>
              <w:t xml:space="preserve">  </w:t>
            </w:r>
            <w:r>
              <w:rPr>
                <w:rFonts w:ascii="Palatino Linotype" w:hAnsi="Palatino Linotype" w:cs="Arial"/>
                <w:b/>
                <w:sz w:val="18"/>
                <w:szCs w:val="18"/>
              </w:rPr>
              <w:t>parcior &lt;est&gt;</w:t>
            </w:r>
            <w:r w:rsidRPr="000959CC">
              <w:rPr>
                <w:rFonts w:ascii="Palatino Linotype" w:hAnsi="Palatino Linotype" w:cs="Arial"/>
                <w:sz w:val="18"/>
                <w:szCs w:val="18"/>
              </w:rPr>
              <w:t xml:space="preserve"> – </w:t>
            </w:r>
            <w:r w:rsidRPr="00B55D97">
              <w:rPr>
                <w:rFonts w:ascii="Palatino Linotype" w:hAnsi="Palatino Linotype" w:cs="Arial"/>
                <w:sz w:val="18"/>
                <w:szCs w:val="18"/>
              </w:rPr>
              <w:t>mäßiger</w:t>
            </w:r>
            <w:r w:rsidRPr="000959CC">
              <w:rPr>
                <w:rFonts w:ascii="Palatino Linotype" w:hAnsi="Palatino Linotype" w:cs="Arial"/>
                <w:sz w:val="18"/>
                <w:szCs w:val="18"/>
              </w:rPr>
              <w:t xml:space="preserve">  </w:t>
            </w:r>
            <w:r>
              <w:rPr>
                <w:rFonts w:ascii="Palatino Linotype" w:hAnsi="Palatino Linotype" w:cs="Arial"/>
                <w:sz w:val="18"/>
                <w:szCs w:val="18"/>
              </w:rPr>
              <w:t xml:space="preserve">ist ... </w:t>
            </w:r>
            <w:r>
              <w:rPr>
                <w:rFonts w:ascii="Palatino Linotype" w:hAnsi="Palatino Linotype" w:cs="Arial"/>
                <w:b/>
                <w:sz w:val="18"/>
                <w:szCs w:val="18"/>
              </w:rPr>
              <w:t>legitimus</w:t>
            </w:r>
            <w:r w:rsidRPr="000959CC">
              <w:rPr>
                <w:rFonts w:ascii="Palatino Linotype" w:hAnsi="Palatino Linotype" w:cs="Arial"/>
                <w:sz w:val="18"/>
                <w:szCs w:val="18"/>
              </w:rPr>
              <w:t xml:space="preserve"> – </w:t>
            </w:r>
            <w:r>
              <w:rPr>
                <w:rFonts w:ascii="Palatino Linotype" w:hAnsi="Palatino Linotype" w:cs="Arial"/>
                <w:sz w:val="18"/>
                <w:szCs w:val="18"/>
              </w:rPr>
              <w:t xml:space="preserve">angemessen </w:t>
            </w:r>
            <w:r>
              <w:rPr>
                <w:rFonts w:ascii="Palatino Linotype" w:hAnsi="Palatino Linotype" w:cs="Arial"/>
                <w:b/>
                <w:sz w:val="18"/>
                <w:szCs w:val="18"/>
              </w:rPr>
              <w:t>flamma</w:t>
            </w:r>
            <w:r w:rsidRPr="000959CC">
              <w:rPr>
                <w:rFonts w:ascii="Palatino Linotype" w:hAnsi="Palatino Linotype" w:cs="Arial"/>
                <w:sz w:val="18"/>
                <w:szCs w:val="18"/>
              </w:rPr>
              <w:t xml:space="preserve"> – </w:t>
            </w:r>
            <w:r>
              <w:rPr>
                <w:rFonts w:ascii="Palatino Linotype" w:hAnsi="Palatino Linotype" w:cs="Arial"/>
                <w:sz w:val="18"/>
                <w:szCs w:val="18"/>
              </w:rPr>
              <w:t>Leidenschaft</w:t>
            </w:r>
            <w:r w:rsidRPr="000959CC">
              <w:rPr>
                <w:rFonts w:ascii="Palatino Linotype" w:hAnsi="Palatino Linotype" w:cs="Arial"/>
                <w:sz w:val="18"/>
                <w:szCs w:val="18"/>
              </w:rPr>
              <w:t xml:space="preserve">  </w:t>
            </w:r>
          </w:p>
          <w:p w:rsidR="00622473" w:rsidRPr="000959CC" w:rsidRDefault="00622473" w:rsidP="00622473">
            <w:pPr>
              <w:jc w:val="both"/>
              <w:rPr>
                <w:rFonts w:ascii="Palatino Linotype" w:hAnsi="Palatino Linotype" w:cs="Arial"/>
                <w:sz w:val="18"/>
                <w:szCs w:val="18"/>
              </w:rPr>
            </w:pPr>
          </w:p>
          <w:p w:rsidR="00622473" w:rsidRPr="000959CC" w:rsidRDefault="00622473" w:rsidP="00622473">
            <w:pPr>
              <w:jc w:val="both"/>
              <w:rPr>
                <w:rFonts w:ascii="Palatino Linotype" w:hAnsi="Palatino Linotype" w:cs="Arial"/>
                <w:sz w:val="18"/>
                <w:szCs w:val="18"/>
              </w:rPr>
            </w:pPr>
          </w:p>
          <w:p w:rsidR="00622473" w:rsidRPr="000959CC" w:rsidRDefault="00622473" w:rsidP="00622473">
            <w:pPr>
              <w:jc w:val="both"/>
              <w:rPr>
                <w:rFonts w:ascii="Palatino Linotype" w:hAnsi="Palatino Linotype" w:cs="Arial"/>
                <w:sz w:val="18"/>
                <w:szCs w:val="18"/>
              </w:rPr>
            </w:pPr>
          </w:p>
          <w:p w:rsidR="00622473" w:rsidRPr="000959CC" w:rsidRDefault="00622473" w:rsidP="00622473">
            <w:pPr>
              <w:jc w:val="both"/>
              <w:rPr>
                <w:rFonts w:ascii="Palatino Linotype" w:hAnsi="Palatino Linotype" w:cs="Arial"/>
                <w:sz w:val="18"/>
                <w:szCs w:val="18"/>
              </w:rPr>
            </w:pPr>
          </w:p>
          <w:p w:rsidR="00622473" w:rsidRPr="000959CC" w:rsidRDefault="00622473" w:rsidP="00622473">
            <w:pPr>
              <w:jc w:val="both"/>
              <w:rPr>
                <w:rFonts w:ascii="Palatino Linotype" w:hAnsi="Palatino Linotype" w:cs="Arial"/>
                <w:sz w:val="18"/>
                <w:szCs w:val="18"/>
              </w:rPr>
            </w:pPr>
          </w:p>
          <w:p w:rsidR="00622473" w:rsidRPr="000959CC" w:rsidRDefault="00622473" w:rsidP="00622473">
            <w:pPr>
              <w:jc w:val="both"/>
              <w:rPr>
                <w:rFonts w:ascii="Palatino Linotype" w:hAnsi="Palatino Linotype" w:cs="Arial"/>
                <w:sz w:val="18"/>
                <w:szCs w:val="18"/>
              </w:rPr>
            </w:pPr>
          </w:p>
          <w:p w:rsidR="00622473" w:rsidRPr="000959CC" w:rsidRDefault="00622473" w:rsidP="00622473">
            <w:pPr>
              <w:jc w:val="both"/>
              <w:rPr>
                <w:rFonts w:ascii="Palatino Linotype" w:hAnsi="Palatino Linotype" w:cs="Arial"/>
                <w:sz w:val="18"/>
                <w:szCs w:val="18"/>
              </w:rPr>
            </w:pPr>
          </w:p>
          <w:p w:rsidR="00622473" w:rsidRPr="000959CC" w:rsidRDefault="00622473" w:rsidP="00622473">
            <w:pPr>
              <w:jc w:val="both"/>
              <w:rPr>
                <w:rFonts w:ascii="Palatino Linotype" w:hAnsi="Palatino Linotype" w:cs="Arial"/>
                <w:sz w:val="18"/>
                <w:szCs w:val="18"/>
              </w:rPr>
            </w:pPr>
          </w:p>
          <w:p w:rsidR="00622473" w:rsidRPr="000959CC" w:rsidRDefault="00622473" w:rsidP="00622473">
            <w:pPr>
              <w:jc w:val="both"/>
              <w:rPr>
                <w:rFonts w:ascii="Palatino Linotype" w:hAnsi="Palatino Linotype" w:cs="Arial"/>
                <w:sz w:val="18"/>
                <w:szCs w:val="18"/>
              </w:rPr>
            </w:pPr>
          </w:p>
          <w:p w:rsidR="00622473" w:rsidRPr="000959CC" w:rsidRDefault="00622473" w:rsidP="00622473">
            <w:pPr>
              <w:jc w:val="both"/>
              <w:rPr>
                <w:rFonts w:ascii="Palatino Linotype" w:hAnsi="Palatino Linotype" w:cs="Arial"/>
                <w:sz w:val="18"/>
                <w:szCs w:val="18"/>
              </w:rPr>
            </w:pPr>
            <w:r w:rsidRPr="000959CC">
              <w:rPr>
                <w:rFonts w:ascii="Palatino Linotype" w:hAnsi="Palatino Linotype" w:cs="Arial"/>
                <w:sz w:val="18"/>
                <w:szCs w:val="18"/>
              </w:rPr>
              <w:t xml:space="preserve"> </w:t>
            </w:r>
          </w:p>
          <w:p w:rsidR="00622473" w:rsidRDefault="00622473" w:rsidP="00622473">
            <w:pPr>
              <w:jc w:val="both"/>
              <w:rPr>
                <w:rFonts w:ascii="Palatino Linotype" w:hAnsi="Palatino Linotype" w:cs="Arial"/>
                <w:b/>
                <w:sz w:val="18"/>
                <w:szCs w:val="18"/>
              </w:rPr>
            </w:pPr>
          </w:p>
          <w:p w:rsidR="00622473" w:rsidRDefault="00622473" w:rsidP="00622473">
            <w:pPr>
              <w:jc w:val="both"/>
              <w:rPr>
                <w:rFonts w:ascii="Palatino Linotype" w:hAnsi="Palatino Linotype" w:cs="Arial"/>
                <w:b/>
                <w:sz w:val="18"/>
                <w:szCs w:val="18"/>
              </w:rPr>
            </w:pPr>
          </w:p>
          <w:p w:rsidR="00622473" w:rsidRDefault="00622473" w:rsidP="00622473">
            <w:pPr>
              <w:jc w:val="both"/>
              <w:rPr>
                <w:rFonts w:ascii="Palatino Linotype" w:hAnsi="Palatino Linotype" w:cs="Arial"/>
                <w:b/>
                <w:sz w:val="18"/>
                <w:szCs w:val="18"/>
              </w:rPr>
            </w:pPr>
          </w:p>
          <w:p w:rsidR="00622473" w:rsidRDefault="00622473" w:rsidP="00622473">
            <w:pPr>
              <w:jc w:val="both"/>
              <w:rPr>
                <w:rFonts w:ascii="Palatino Linotype" w:hAnsi="Palatino Linotype" w:cs="Arial"/>
                <w:b/>
                <w:sz w:val="18"/>
                <w:szCs w:val="18"/>
              </w:rPr>
            </w:pPr>
          </w:p>
          <w:p w:rsidR="00622473" w:rsidRPr="000959CC" w:rsidRDefault="00622473" w:rsidP="00622473">
            <w:pPr>
              <w:jc w:val="both"/>
              <w:rPr>
                <w:rFonts w:ascii="Palatino Linotype" w:hAnsi="Palatino Linotype" w:cs="Arial"/>
                <w:sz w:val="18"/>
                <w:szCs w:val="18"/>
              </w:rPr>
            </w:pPr>
            <w:r w:rsidRPr="00B55D97">
              <w:rPr>
                <w:rFonts w:ascii="Palatino Linotype" w:hAnsi="Palatino Linotype" w:cs="Arial"/>
                <w:b/>
                <w:sz w:val="18"/>
                <w:szCs w:val="18"/>
              </w:rPr>
              <w:t>Acrior est nostra</w:t>
            </w:r>
            <w:r>
              <w:rPr>
                <w:rFonts w:ascii="Palatino Linotype" w:hAnsi="Palatino Linotype" w:cs="Arial"/>
                <w:sz w:val="18"/>
                <w:szCs w:val="18"/>
              </w:rPr>
              <w:t xml:space="preserve"> </w:t>
            </w:r>
            <w:r w:rsidRPr="000959CC">
              <w:rPr>
                <w:rFonts w:ascii="Palatino Linotype" w:hAnsi="Palatino Linotype" w:cs="Arial"/>
                <w:b/>
                <w:sz w:val="18"/>
                <w:szCs w:val="18"/>
              </w:rPr>
              <w:t>–</w:t>
            </w:r>
            <w:r>
              <w:rPr>
                <w:rFonts w:ascii="Palatino Linotype" w:hAnsi="Palatino Linotype" w:cs="Arial"/>
                <w:b/>
                <w:sz w:val="18"/>
                <w:szCs w:val="18"/>
              </w:rPr>
              <w:t xml:space="preserve"> </w:t>
            </w:r>
            <w:r w:rsidRPr="00B55D97">
              <w:rPr>
                <w:rFonts w:ascii="Palatino Linotype" w:hAnsi="Palatino Linotype" w:cs="Arial"/>
                <w:i/>
                <w:sz w:val="18"/>
                <w:szCs w:val="18"/>
              </w:rPr>
              <w:t>ergänzen Sie</w:t>
            </w:r>
            <w:r>
              <w:rPr>
                <w:rFonts w:ascii="Palatino Linotype" w:hAnsi="Palatino Linotype" w:cs="Arial"/>
                <w:b/>
                <w:sz w:val="18"/>
                <w:szCs w:val="18"/>
              </w:rPr>
              <w:t>: &lt;</w:t>
            </w:r>
            <w:r>
              <w:rPr>
                <w:rFonts w:ascii="Palatino Linotype" w:hAnsi="Palatino Linotype" w:cs="Arial"/>
                <w:sz w:val="18"/>
                <w:szCs w:val="18"/>
              </w:rPr>
              <w:t>libido feminea&gt; acrior est nostra &lt;libidine</w:t>
            </w:r>
            <w:r>
              <w:rPr>
                <w:rFonts w:ascii="Palatino Linotype" w:hAnsi="Palatino Linotype" w:cs="Arial"/>
                <w:sz w:val="16"/>
                <w:szCs w:val="18"/>
              </w:rPr>
              <w:t>&gt;</w:t>
            </w:r>
            <w:r>
              <w:rPr>
                <w:rFonts w:ascii="Palatino Linotype" w:hAnsi="Palatino Linotype" w:cs="Arial"/>
                <w:sz w:val="18"/>
                <w:szCs w:val="18"/>
              </w:rPr>
              <w:t xml:space="preserve"> </w:t>
            </w:r>
            <w:r>
              <w:rPr>
                <w:rFonts w:ascii="Palatino Linotype" w:hAnsi="Palatino Linotype" w:cs="Arial"/>
                <w:b/>
                <w:sz w:val="18"/>
                <w:szCs w:val="18"/>
              </w:rPr>
              <w:t xml:space="preserve">plus </w:t>
            </w:r>
            <w:r>
              <w:rPr>
                <w:rFonts w:ascii="Palatino Linotype" w:hAnsi="Palatino Linotype" w:cs="Arial"/>
                <w:i/>
                <w:sz w:val="18"/>
                <w:szCs w:val="18"/>
              </w:rPr>
              <w:t>mit Gen.</w:t>
            </w:r>
            <w:r w:rsidRPr="000959CC">
              <w:rPr>
                <w:rFonts w:ascii="Palatino Linotype" w:hAnsi="Palatino Linotype" w:cs="Arial"/>
                <w:sz w:val="18"/>
                <w:szCs w:val="18"/>
              </w:rPr>
              <w:t xml:space="preserve"> – </w:t>
            </w:r>
            <w:r>
              <w:rPr>
                <w:rFonts w:ascii="Palatino Linotype" w:hAnsi="Palatino Linotype" w:cs="Arial"/>
                <w:sz w:val="18"/>
                <w:szCs w:val="18"/>
              </w:rPr>
              <w:t>mehr an</w:t>
            </w:r>
            <w:r w:rsidRPr="000959CC">
              <w:rPr>
                <w:rFonts w:ascii="Palatino Linotype" w:hAnsi="Palatino Linotype" w:cs="Arial"/>
                <w:sz w:val="18"/>
                <w:szCs w:val="18"/>
              </w:rPr>
              <w:t xml:space="preserve"> </w:t>
            </w:r>
            <w:r>
              <w:rPr>
                <w:rFonts w:ascii="Palatino Linotype" w:hAnsi="Palatino Linotype" w:cs="Arial"/>
                <w:b/>
                <w:sz w:val="18"/>
                <w:szCs w:val="18"/>
              </w:rPr>
              <w:t>una</w:t>
            </w:r>
            <w:r w:rsidRPr="000959CC">
              <w:rPr>
                <w:rFonts w:ascii="Palatino Linotype" w:hAnsi="Palatino Linotype" w:cs="Arial"/>
                <w:sz w:val="18"/>
                <w:szCs w:val="18"/>
              </w:rPr>
              <w:t xml:space="preserve">  – </w:t>
            </w:r>
            <w:r w:rsidRPr="00E75E29">
              <w:rPr>
                <w:rFonts w:ascii="Palatino Linotype" w:hAnsi="Palatino Linotype" w:cs="Arial"/>
                <w:i/>
                <w:sz w:val="18"/>
                <w:szCs w:val="18"/>
              </w:rPr>
              <w:t>ziehen Sie für die Übersetzung</w:t>
            </w:r>
            <w:r>
              <w:rPr>
                <w:rFonts w:ascii="Palatino Linotype" w:hAnsi="Palatino Linotype" w:cs="Arial"/>
                <w:sz w:val="18"/>
                <w:szCs w:val="18"/>
              </w:rPr>
              <w:t xml:space="preserve"> una </w:t>
            </w:r>
            <w:r w:rsidRPr="00E75E29">
              <w:rPr>
                <w:rFonts w:ascii="Palatino Linotype" w:hAnsi="Palatino Linotype" w:cs="Arial"/>
                <w:i/>
                <w:sz w:val="18"/>
                <w:szCs w:val="18"/>
              </w:rPr>
              <w:t>hinter</w:t>
            </w:r>
            <w:r>
              <w:rPr>
                <w:rFonts w:ascii="Palatino Linotype" w:hAnsi="Palatino Linotype" w:cs="Arial"/>
                <w:sz w:val="18"/>
                <w:szCs w:val="18"/>
              </w:rPr>
              <w:t xml:space="preserve"> erit</w:t>
            </w:r>
            <w:r w:rsidRPr="000959CC">
              <w:rPr>
                <w:rFonts w:ascii="Palatino Linotype" w:hAnsi="Palatino Linotype" w:cs="Arial"/>
                <w:sz w:val="18"/>
                <w:szCs w:val="18"/>
              </w:rPr>
              <w:t xml:space="preserve">  </w:t>
            </w:r>
            <w:r>
              <w:rPr>
                <w:rFonts w:ascii="Palatino Linotype" w:hAnsi="Palatino Linotype" w:cs="Arial"/>
                <w:b/>
                <w:sz w:val="18"/>
                <w:szCs w:val="18"/>
              </w:rPr>
              <w:t xml:space="preserve">negare </w:t>
            </w:r>
            <w:r w:rsidRPr="00E75E29">
              <w:rPr>
                <w:rFonts w:ascii="Palatino Linotype" w:hAnsi="Palatino Linotype" w:cs="Arial"/>
                <w:i/>
                <w:sz w:val="18"/>
                <w:szCs w:val="18"/>
              </w:rPr>
              <w:t>mit Dat</w:t>
            </w:r>
            <w:r w:rsidRPr="000959CC">
              <w:rPr>
                <w:rFonts w:ascii="Palatino Linotype" w:hAnsi="Palatino Linotype" w:cs="Arial"/>
                <w:sz w:val="18"/>
                <w:szCs w:val="18"/>
              </w:rPr>
              <w:t xml:space="preserve"> – </w:t>
            </w:r>
            <w:r>
              <w:rPr>
                <w:rFonts w:ascii="Palatino Linotype" w:hAnsi="Palatino Linotype" w:cs="Arial"/>
                <w:sz w:val="18"/>
                <w:szCs w:val="18"/>
              </w:rPr>
              <w:t xml:space="preserve">sich </w:t>
            </w:r>
            <w:r w:rsidRPr="00E75E29">
              <w:rPr>
                <w:rFonts w:ascii="Palatino Linotype" w:hAnsi="Palatino Linotype" w:cs="Arial"/>
                <w:i/>
                <w:sz w:val="18"/>
                <w:szCs w:val="18"/>
              </w:rPr>
              <w:t>jemandem</w:t>
            </w:r>
            <w:r>
              <w:rPr>
                <w:rFonts w:ascii="Palatino Linotype" w:hAnsi="Palatino Linotype" w:cs="Arial"/>
                <w:sz w:val="18"/>
                <w:szCs w:val="18"/>
              </w:rPr>
              <w:t xml:space="preserve"> verweigern</w:t>
            </w:r>
            <w:r w:rsidRPr="000959CC">
              <w:rPr>
                <w:rFonts w:ascii="Palatino Linotype" w:hAnsi="Palatino Linotype" w:cs="Arial"/>
                <w:sz w:val="18"/>
                <w:szCs w:val="18"/>
              </w:rPr>
              <w:t xml:space="preserve"> </w:t>
            </w:r>
          </w:p>
          <w:p w:rsidR="00622473" w:rsidRPr="000959CC" w:rsidRDefault="00622473" w:rsidP="00622473">
            <w:pPr>
              <w:jc w:val="both"/>
              <w:rPr>
                <w:rFonts w:ascii="Palatino Linotype" w:hAnsi="Palatino Linotype" w:cs="Arial"/>
                <w:sz w:val="18"/>
                <w:szCs w:val="18"/>
              </w:rPr>
            </w:pPr>
          </w:p>
          <w:p w:rsidR="00622473" w:rsidRPr="000959CC" w:rsidRDefault="00622473" w:rsidP="00622473">
            <w:pPr>
              <w:jc w:val="both"/>
              <w:rPr>
                <w:rFonts w:ascii="Palatino Linotype" w:hAnsi="Palatino Linotype" w:cs="Arial"/>
                <w:sz w:val="18"/>
                <w:szCs w:val="18"/>
              </w:rPr>
            </w:pPr>
          </w:p>
          <w:p w:rsidR="00622473" w:rsidRPr="000959CC" w:rsidRDefault="00622473" w:rsidP="00622473">
            <w:pPr>
              <w:jc w:val="both"/>
              <w:rPr>
                <w:rFonts w:ascii="Palatino Linotype" w:hAnsi="Palatino Linotype" w:cs="Arial"/>
                <w:sz w:val="18"/>
                <w:szCs w:val="18"/>
              </w:rPr>
            </w:pPr>
          </w:p>
          <w:p w:rsidR="00622473" w:rsidRPr="000959CC" w:rsidRDefault="00622473" w:rsidP="00622473">
            <w:pPr>
              <w:jc w:val="both"/>
              <w:rPr>
                <w:rFonts w:ascii="Palatino Linotype" w:hAnsi="Palatino Linotype" w:cs="Arial"/>
                <w:sz w:val="18"/>
                <w:szCs w:val="18"/>
              </w:rPr>
            </w:pPr>
            <w:r>
              <w:rPr>
                <w:rFonts w:ascii="Palatino Linotype" w:hAnsi="Palatino Linotype" w:cs="Arial"/>
                <w:b/>
                <w:sz w:val="18"/>
                <w:szCs w:val="18"/>
              </w:rPr>
              <w:t>quae</w:t>
            </w:r>
            <w:r w:rsidRPr="000959CC">
              <w:rPr>
                <w:rFonts w:ascii="Palatino Linotype" w:hAnsi="Palatino Linotype" w:cs="Arial"/>
                <w:b/>
                <w:sz w:val="18"/>
                <w:szCs w:val="18"/>
              </w:rPr>
              <w:t xml:space="preserve"> – </w:t>
            </w:r>
            <w:r>
              <w:rPr>
                <w:rFonts w:ascii="Palatino Linotype" w:hAnsi="Palatino Linotype" w:cs="Arial"/>
                <w:sz w:val="18"/>
                <w:szCs w:val="18"/>
              </w:rPr>
              <w:t xml:space="preserve">&lt;eae puellae&gt;, quae </w:t>
            </w:r>
            <w:r>
              <w:rPr>
                <w:rFonts w:ascii="Palatino Linotype" w:hAnsi="Palatino Linotype" w:cs="Arial"/>
                <w:b/>
                <w:sz w:val="18"/>
                <w:szCs w:val="18"/>
              </w:rPr>
              <w:t>dare / negare</w:t>
            </w:r>
            <w:r w:rsidRPr="000959CC">
              <w:rPr>
                <w:rFonts w:ascii="Palatino Linotype" w:hAnsi="Palatino Linotype" w:cs="Arial"/>
                <w:b/>
                <w:sz w:val="18"/>
                <w:szCs w:val="18"/>
              </w:rPr>
              <w:t xml:space="preserve"> </w:t>
            </w:r>
            <w:r w:rsidRPr="000959CC">
              <w:rPr>
                <w:rFonts w:ascii="Palatino Linotype" w:hAnsi="Palatino Linotype" w:cs="Arial"/>
                <w:sz w:val="18"/>
                <w:szCs w:val="18"/>
              </w:rPr>
              <w:t xml:space="preserve">– </w:t>
            </w:r>
            <w:r>
              <w:rPr>
                <w:rFonts w:ascii="Palatino Linotype" w:hAnsi="Palatino Linotype" w:cs="Arial"/>
                <w:sz w:val="18"/>
                <w:szCs w:val="18"/>
              </w:rPr>
              <w:t>„ja“ sagen / „nein“ sagen</w:t>
            </w:r>
            <w:r w:rsidRPr="000959CC">
              <w:rPr>
                <w:rFonts w:ascii="Palatino Linotype" w:hAnsi="Palatino Linotype" w:cs="Arial"/>
                <w:sz w:val="18"/>
                <w:szCs w:val="18"/>
              </w:rPr>
              <w:t xml:space="preserve">  </w:t>
            </w:r>
            <w:r>
              <w:rPr>
                <w:rFonts w:ascii="Palatino Linotype" w:hAnsi="Palatino Linotype" w:cs="Arial"/>
                <w:b/>
                <w:sz w:val="18"/>
                <w:szCs w:val="18"/>
              </w:rPr>
              <w:t>ut</w:t>
            </w:r>
            <w:r w:rsidRPr="000959CC">
              <w:rPr>
                <w:rFonts w:ascii="Palatino Linotype" w:hAnsi="Palatino Linotype" w:cs="Arial"/>
                <w:sz w:val="18"/>
                <w:szCs w:val="18"/>
              </w:rPr>
              <w:t xml:space="preserve"> – </w:t>
            </w:r>
            <w:r>
              <w:rPr>
                <w:rFonts w:ascii="Palatino Linotype" w:hAnsi="Palatino Linotype" w:cs="Arial"/>
                <w:sz w:val="18"/>
                <w:szCs w:val="18"/>
              </w:rPr>
              <w:t xml:space="preserve">auch wenn </w:t>
            </w:r>
            <w:r>
              <w:rPr>
                <w:rFonts w:ascii="Palatino Linotype" w:hAnsi="Palatino Linotype" w:cs="Arial"/>
                <w:b/>
                <w:sz w:val="18"/>
                <w:szCs w:val="18"/>
              </w:rPr>
              <w:t>fallere</w:t>
            </w:r>
            <w:r w:rsidRPr="000959CC">
              <w:rPr>
                <w:rFonts w:ascii="Palatino Linotype" w:hAnsi="Palatino Linotype" w:cs="Arial"/>
                <w:b/>
                <w:sz w:val="18"/>
                <w:szCs w:val="18"/>
              </w:rPr>
              <w:t xml:space="preserve"> </w:t>
            </w:r>
            <w:r w:rsidRPr="000959CC">
              <w:rPr>
                <w:rFonts w:ascii="Palatino Linotype" w:hAnsi="Palatino Linotype" w:cs="Arial"/>
                <w:sz w:val="18"/>
                <w:szCs w:val="18"/>
              </w:rPr>
              <w:t xml:space="preserve">– </w:t>
            </w:r>
            <w:r w:rsidRPr="00E75E29">
              <w:rPr>
                <w:rFonts w:ascii="Palatino Linotype" w:hAnsi="Palatino Linotype" w:cs="Arial"/>
                <w:i/>
                <w:sz w:val="18"/>
                <w:szCs w:val="18"/>
              </w:rPr>
              <w:t>hier</w:t>
            </w:r>
            <w:r>
              <w:rPr>
                <w:rFonts w:ascii="Palatino Linotype" w:hAnsi="Palatino Linotype" w:cs="Arial"/>
                <w:sz w:val="18"/>
                <w:szCs w:val="18"/>
              </w:rPr>
              <w:t>:</w:t>
            </w:r>
            <w:r w:rsidRPr="000959CC">
              <w:rPr>
                <w:rFonts w:ascii="Palatino Linotype" w:hAnsi="Palatino Linotype" w:cs="Arial"/>
                <w:sz w:val="18"/>
                <w:szCs w:val="18"/>
              </w:rPr>
              <w:t xml:space="preserve">  </w:t>
            </w:r>
            <w:r>
              <w:rPr>
                <w:rFonts w:ascii="Palatino Linotype" w:hAnsi="Palatino Linotype" w:cs="Arial"/>
                <w:sz w:val="18"/>
                <w:szCs w:val="18"/>
              </w:rPr>
              <w:t xml:space="preserve">enttäuschen </w:t>
            </w:r>
            <w:r>
              <w:rPr>
                <w:rFonts w:ascii="Palatino Linotype" w:hAnsi="Palatino Linotype" w:cs="Arial"/>
                <w:b/>
                <w:sz w:val="18"/>
                <w:szCs w:val="18"/>
              </w:rPr>
              <w:t>tutus</w:t>
            </w:r>
            <w:r w:rsidRPr="000959CC">
              <w:rPr>
                <w:rFonts w:ascii="Palatino Linotype" w:hAnsi="Palatino Linotype" w:cs="Arial"/>
                <w:sz w:val="18"/>
                <w:szCs w:val="18"/>
              </w:rPr>
              <w:t xml:space="preserve"> – </w:t>
            </w:r>
            <w:r w:rsidRPr="00E75E29">
              <w:rPr>
                <w:rFonts w:ascii="Palatino Linotype" w:hAnsi="Palatino Linotype" w:cs="Arial"/>
                <w:i/>
                <w:sz w:val="18"/>
                <w:szCs w:val="18"/>
              </w:rPr>
              <w:t>hier</w:t>
            </w:r>
            <w:r>
              <w:rPr>
                <w:rFonts w:ascii="Palatino Linotype" w:hAnsi="Palatino Linotype" w:cs="Arial"/>
                <w:sz w:val="18"/>
                <w:szCs w:val="18"/>
              </w:rPr>
              <w:t>:</w:t>
            </w:r>
            <w:r w:rsidRPr="000959CC">
              <w:rPr>
                <w:rFonts w:ascii="Palatino Linotype" w:hAnsi="Palatino Linotype" w:cs="Arial"/>
                <w:sz w:val="18"/>
                <w:szCs w:val="18"/>
              </w:rPr>
              <w:t xml:space="preserve"> </w:t>
            </w:r>
            <w:r>
              <w:rPr>
                <w:rFonts w:ascii="Palatino Linotype" w:hAnsi="Palatino Linotype" w:cs="Arial"/>
                <w:sz w:val="18"/>
                <w:szCs w:val="18"/>
              </w:rPr>
              <w:t>gefahrlos</w:t>
            </w:r>
            <w:r w:rsidRPr="000959CC">
              <w:rPr>
                <w:rFonts w:ascii="Palatino Linotype" w:hAnsi="Palatino Linotype" w:cs="Arial"/>
                <w:sz w:val="18"/>
                <w:szCs w:val="18"/>
              </w:rPr>
              <w:t xml:space="preserve"> </w:t>
            </w:r>
          </w:p>
          <w:p w:rsidR="004C4F11" w:rsidRPr="00E90BF6" w:rsidRDefault="004C4F11" w:rsidP="00FE5D40">
            <w:pPr>
              <w:jc w:val="both"/>
              <w:rPr>
                <w:rFonts w:ascii="Palatino Linotype" w:hAnsi="Palatino Linotype" w:cs="Arial"/>
                <w:sz w:val="18"/>
                <w:szCs w:val="18"/>
              </w:rPr>
            </w:pPr>
          </w:p>
          <w:p w:rsidR="0056524C" w:rsidRPr="000959CC" w:rsidRDefault="0056524C" w:rsidP="00FE5D40">
            <w:pPr>
              <w:jc w:val="both"/>
              <w:rPr>
                <w:rFonts w:ascii="Palatino Linotype" w:hAnsi="Palatino Linotype" w:cs="Arial"/>
                <w:b/>
                <w:sz w:val="18"/>
                <w:szCs w:val="18"/>
              </w:rPr>
            </w:pPr>
          </w:p>
          <w:p w:rsidR="0056524C" w:rsidRPr="000959CC" w:rsidRDefault="0056524C" w:rsidP="00FE5D40">
            <w:pPr>
              <w:jc w:val="both"/>
              <w:rPr>
                <w:rFonts w:ascii="Palatino Linotype" w:hAnsi="Palatino Linotype" w:cs="Arial"/>
                <w:b/>
                <w:sz w:val="18"/>
                <w:szCs w:val="18"/>
              </w:rPr>
            </w:pPr>
          </w:p>
          <w:p w:rsidR="00BD2D89" w:rsidRPr="000959CC" w:rsidRDefault="00BD2D89" w:rsidP="00FE5D40">
            <w:pPr>
              <w:jc w:val="both"/>
              <w:rPr>
                <w:rFonts w:ascii="Palatino Linotype" w:hAnsi="Palatino Linotype" w:cs="Arial"/>
                <w:b/>
                <w:sz w:val="18"/>
                <w:szCs w:val="18"/>
              </w:rPr>
            </w:pPr>
          </w:p>
          <w:p w:rsidR="00C849CB" w:rsidRPr="000959CC" w:rsidRDefault="00C849CB" w:rsidP="006270D1">
            <w:pPr>
              <w:jc w:val="both"/>
              <w:rPr>
                <w:rFonts w:ascii="Palatino Linotype" w:hAnsi="Palatino Linotype" w:cs="Arial"/>
                <w:sz w:val="18"/>
                <w:szCs w:val="18"/>
              </w:rPr>
            </w:pPr>
          </w:p>
        </w:tc>
      </w:tr>
    </w:tbl>
    <w:p w:rsidR="00665AA3" w:rsidRPr="00E90BF6" w:rsidRDefault="00665AA3" w:rsidP="00FE5D40">
      <w:pPr>
        <w:jc w:val="both"/>
        <w:rPr>
          <w:rFonts w:ascii="Palatino Linotype" w:hAnsi="Palatino Linotype" w:cs="Arial"/>
        </w:rPr>
      </w:pPr>
    </w:p>
    <w:p w:rsidR="00E90BF6" w:rsidRDefault="00E90BF6">
      <w:pPr>
        <w:rPr>
          <w:rFonts w:ascii="Palatino Linotype" w:eastAsia="Times New Roman" w:hAnsi="Palatino Linotype" w:cs="Times New Roman"/>
          <w:sz w:val="24"/>
          <w:szCs w:val="24"/>
          <w:lang w:eastAsia="de-DE"/>
        </w:rPr>
      </w:pPr>
      <w:r>
        <w:rPr>
          <w:rFonts w:ascii="Palatino Linotype" w:hAnsi="Palatino Linotype"/>
        </w:rPr>
        <w:br w:type="page"/>
      </w:r>
    </w:p>
    <w:p w:rsidR="00FE5D40" w:rsidRDefault="00236C70" w:rsidP="003E25C2">
      <w:pPr>
        <w:pStyle w:val="StandardWeb"/>
        <w:ind w:left="0"/>
        <w:rPr>
          <w:rFonts w:ascii="Palatino Linotype" w:hAnsi="Palatino Linotype"/>
          <w:color w:val="auto"/>
        </w:rPr>
      </w:pPr>
      <w:r>
        <w:rPr>
          <w:rFonts w:ascii="Palatino Linotype" w:hAnsi="Palatino Linotype"/>
          <w:color w:val="auto"/>
        </w:rPr>
        <w:lastRenderedPageBreak/>
        <w:t>LÖSUNGEN:</w:t>
      </w:r>
    </w:p>
    <w:p w:rsidR="00F71C06" w:rsidRPr="00532ED7" w:rsidRDefault="00F71C06" w:rsidP="00F71C06">
      <w:pPr>
        <w:jc w:val="both"/>
        <w:rPr>
          <w:rFonts w:ascii="Palatino Linotype" w:hAnsi="Palatino Linotype"/>
        </w:rPr>
      </w:pPr>
      <w:r w:rsidRPr="00532ED7">
        <w:rPr>
          <w:rFonts w:ascii="Palatino Linotype" w:hAnsi="Palatino Linotype" w:cs="Arial"/>
        </w:rPr>
        <w:t>1</w:t>
      </w:r>
      <w:r>
        <w:rPr>
          <w:rFonts w:ascii="Palatino Linotype" w:hAnsi="Palatino Linotype" w:cs="Arial"/>
        </w:rPr>
        <w:t>)</w:t>
      </w:r>
      <w:r w:rsidRPr="00532ED7">
        <w:rPr>
          <w:rFonts w:ascii="Palatino Linotype" w:hAnsi="Palatino Linotype" w:cs="Arial"/>
        </w:rPr>
        <w:t xml:space="preserve"> </w:t>
      </w:r>
      <w:r w:rsidRPr="00532ED7">
        <w:rPr>
          <w:rFonts w:ascii="Palatino Linotype" w:hAnsi="Palatino Linotype"/>
        </w:rPr>
        <w:t>Übersetze die Verse 269-282 und 341-346!</w:t>
      </w:r>
    </w:p>
    <w:p w:rsidR="00F71C06" w:rsidRDefault="00F71C06" w:rsidP="00F71C06">
      <w:pPr>
        <w:jc w:val="both"/>
        <w:rPr>
          <w:rFonts w:ascii="Palatino Linotype" w:hAnsi="Palatino Linotype" w:cs="Arial"/>
        </w:rPr>
      </w:pPr>
      <w:r>
        <w:rPr>
          <w:rFonts w:ascii="Palatino Linotype" w:hAnsi="Palatino Linotype" w:cs="Arial"/>
        </w:rPr>
        <w:t xml:space="preserve">Als erstes soll in deinem Sinn das Vertrauen aufkommen, dass alle Mädchen erobert werden können; du wirst sie erobern, spanne du nur die Netze aus! Im Frühling dürften eher die Vögel schweigen, im Sommer die Zikaden, es dürfte eher der Hund aus dem Maenalus-Gebirge vor dem Hasen fliehen, als dass eine Frau einem jungen Mann, wenn er sie schmeichlerisch zu erobern versucht, Widerstand leistet. Auch diese wird wollen, die, wie du vielleicht glaubst, nicht will. </w:t>
      </w:r>
      <w:r w:rsidR="00040851">
        <w:rPr>
          <w:rFonts w:ascii="Palatino Linotype" w:hAnsi="Palatino Linotype" w:cs="Arial"/>
        </w:rPr>
        <w:t>Und w</w:t>
      </w:r>
      <w:r>
        <w:rPr>
          <w:rFonts w:ascii="Palatino Linotype" w:hAnsi="Palatino Linotype" w:cs="Arial"/>
        </w:rPr>
        <w:t>ie beim Mann heimliche Liebe willkommen ist, so ist sie auch bei dem Mädchen willkommen. Der Mann verbirgt es schlecht, jene begehrt verborgener. Die Männer sollen vereinbaren, dass wir irgendeine nicht zuerst fragen: Die Frau wird schon besiegt die Rolle der Fragenden übernehmen. Auf weichen Wiesen brüllt die Kuh den Stier an. Die Stute wiehert immer den Hengst mit den starken Hufen an. Mäßiger ist das Begehren bei uns und nicht so rasend. Eine angemessene Grenze kennt die männliche Leidenschaft.</w:t>
      </w:r>
    </w:p>
    <w:p w:rsidR="00F71C06" w:rsidRDefault="00040851" w:rsidP="00F71C06">
      <w:pPr>
        <w:jc w:val="both"/>
        <w:rPr>
          <w:rFonts w:ascii="Palatino Linotype" w:hAnsi="Palatino Linotype" w:cs="Arial"/>
        </w:rPr>
      </w:pPr>
      <w:r>
        <w:rPr>
          <w:rFonts w:ascii="Palatino Linotype" w:hAnsi="Palatino Linotype" w:cs="Arial"/>
        </w:rPr>
        <w:t>Dies a</w:t>
      </w:r>
      <w:r w:rsidR="00F71C06">
        <w:rPr>
          <w:rFonts w:ascii="Palatino Linotype" w:hAnsi="Palatino Linotype" w:cs="Arial"/>
        </w:rPr>
        <w:t>lles ist durch weibliche</w:t>
      </w:r>
      <w:r>
        <w:rPr>
          <w:rFonts w:ascii="Palatino Linotype" w:hAnsi="Palatino Linotype" w:cs="Arial"/>
        </w:rPr>
        <w:t>s</w:t>
      </w:r>
      <w:r w:rsidR="00F71C06">
        <w:rPr>
          <w:rFonts w:ascii="Palatino Linotype" w:hAnsi="Palatino Linotype" w:cs="Arial"/>
        </w:rPr>
        <w:t xml:space="preserve"> Begehren bewegt worden. Weibliches Begehren ist heftiger als unser Begehren und es hat mehr an Raserei. Also los, zögere nicht auf alle Mädchen zu hoffen! Kaum wird es eine von den vielen geben, die sich dir verweigert. Diejenigen Mädchen, die „ja“ sagen, und diejenigen, die „nein“ sagen, freuen sich dennoch gefragt worden zu sein: Auch wenn du jetzt enttäuscht wirst, ist deine Zurückweisung gefahrlos.</w:t>
      </w:r>
    </w:p>
    <w:p w:rsidR="00F71C06" w:rsidRDefault="00F71C06" w:rsidP="00F71C06">
      <w:pPr>
        <w:jc w:val="both"/>
        <w:rPr>
          <w:rFonts w:ascii="Palatino Linotype" w:hAnsi="Palatino Linotype" w:cs="Arial"/>
        </w:rPr>
      </w:pPr>
    </w:p>
    <w:p w:rsidR="00F71C06" w:rsidRDefault="00F71C06" w:rsidP="00F71C06">
      <w:pPr>
        <w:jc w:val="both"/>
        <w:rPr>
          <w:rFonts w:ascii="Palatino Linotype" w:hAnsi="Palatino Linotype"/>
        </w:rPr>
      </w:pPr>
      <w:r w:rsidRPr="00532ED7">
        <w:rPr>
          <w:rFonts w:ascii="Palatino Linotype" w:hAnsi="Palatino Linotype"/>
        </w:rPr>
        <w:t xml:space="preserve">2) Erläutere das Frauenbild des Textabschnittes und </w:t>
      </w:r>
      <w:proofErr w:type="gramStart"/>
      <w:r w:rsidRPr="00532ED7">
        <w:rPr>
          <w:rFonts w:ascii="Palatino Linotype" w:hAnsi="Palatino Linotype"/>
        </w:rPr>
        <w:t>nimm</w:t>
      </w:r>
      <w:proofErr w:type="gramEnd"/>
      <w:r w:rsidRPr="00532ED7">
        <w:rPr>
          <w:rFonts w:ascii="Palatino Linotype" w:hAnsi="Palatino Linotype"/>
        </w:rPr>
        <w:t xml:space="preserve"> dazu Stellung! </w:t>
      </w:r>
    </w:p>
    <w:p w:rsidR="00F71C06" w:rsidRDefault="00F71C06" w:rsidP="00F71C06">
      <w:pPr>
        <w:jc w:val="both"/>
        <w:rPr>
          <w:rFonts w:ascii="Palatino Linotype" w:hAnsi="Palatino Linotype"/>
        </w:rPr>
      </w:pPr>
      <w:r>
        <w:rPr>
          <w:rFonts w:ascii="Palatino Linotype" w:hAnsi="Palatino Linotype"/>
        </w:rPr>
        <w:t xml:space="preserve">Eingebettet in den Wunsch des Sprechers, den männlichen textinternen Adressaten das nötige Selbstvertrauen für das Ansprechen von Frauen zu geben, entwickelt der Text folgendes Frauenbild: </w:t>
      </w:r>
    </w:p>
    <w:p w:rsidR="00F71C06" w:rsidRPr="00050E15" w:rsidRDefault="00F71C06" w:rsidP="00F71C06">
      <w:pPr>
        <w:pStyle w:val="Listenabsatz"/>
        <w:numPr>
          <w:ilvl w:val="0"/>
          <w:numId w:val="7"/>
        </w:numPr>
        <w:spacing w:after="0"/>
        <w:jc w:val="both"/>
        <w:rPr>
          <w:rFonts w:ascii="Palatino Linotype" w:hAnsi="Palatino Linotype"/>
        </w:rPr>
      </w:pPr>
      <w:r w:rsidRPr="00050E15">
        <w:rPr>
          <w:rFonts w:ascii="Palatino Linotype" w:hAnsi="Palatino Linotype"/>
        </w:rPr>
        <w:t xml:space="preserve">Frauen sind für Männer grundsätzlich </w:t>
      </w:r>
      <w:r>
        <w:rPr>
          <w:rFonts w:ascii="Palatino Linotype" w:hAnsi="Palatino Linotype"/>
        </w:rPr>
        <w:t>verfügbar (V</w:t>
      </w:r>
      <w:r w:rsidR="00034CE5">
        <w:rPr>
          <w:rFonts w:ascii="Palatino Linotype" w:hAnsi="Palatino Linotype"/>
        </w:rPr>
        <w:t>. 269 f.).</w:t>
      </w:r>
    </w:p>
    <w:p w:rsidR="00F71C06" w:rsidRDefault="00F71C06" w:rsidP="00F71C06">
      <w:pPr>
        <w:pStyle w:val="Listenabsatz"/>
        <w:numPr>
          <w:ilvl w:val="0"/>
          <w:numId w:val="7"/>
        </w:numPr>
        <w:spacing w:after="0"/>
        <w:jc w:val="both"/>
        <w:rPr>
          <w:rFonts w:ascii="Palatino Linotype" w:hAnsi="Palatino Linotype"/>
        </w:rPr>
      </w:pPr>
      <w:r w:rsidRPr="00050E15">
        <w:rPr>
          <w:rFonts w:ascii="Palatino Linotype" w:hAnsi="Palatino Linotype"/>
        </w:rPr>
        <w:t>Sie warten nur auf die Werbung eines Mannes, weil dies</w:t>
      </w:r>
      <w:r>
        <w:rPr>
          <w:rFonts w:ascii="Palatino Linotype" w:hAnsi="Palatino Linotype"/>
        </w:rPr>
        <w:t xml:space="preserve"> für sie Grund von Freude ist (V</w:t>
      </w:r>
      <w:r w:rsidRPr="00050E15">
        <w:rPr>
          <w:rFonts w:ascii="Palatino Linotype" w:hAnsi="Palatino Linotype"/>
        </w:rPr>
        <w:t>. 345).</w:t>
      </w:r>
    </w:p>
    <w:p w:rsidR="00F71C06" w:rsidRPr="00050E15" w:rsidRDefault="00F71C06" w:rsidP="00F71C06">
      <w:pPr>
        <w:pStyle w:val="Listenabsatz"/>
        <w:numPr>
          <w:ilvl w:val="0"/>
          <w:numId w:val="7"/>
        </w:numPr>
        <w:spacing w:after="0"/>
        <w:jc w:val="both"/>
        <w:rPr>
          <w:rFonts w:ascii="Palatino Linotype" w:hAnsi="Palatino Linotype"/>
        </w:rPr>
      </w:pPr>
      <w:r w:rsidRPr="00050E15">
        <w:rPr>
          <w:rFonts w:ascii="Palatino Linotype" w:hAnsi="Palatino Linotype"/>
        </w:rPr>
        <w:t>Es ist ein Naturgesetz, dass sie für Schmeicheleien</w:t>
      </w:r>
      <w:r>
        <w:rPr>
          <w:rFonts w:ascii="Palatino Linotype" w:hAnsi="Palatino Linotype"/>
        </w:rPr>
        <w:t xml:space="preserve"> von Männern empfänglich sind (V</w:t>
      </w:r>
      <w:r w:rsidRPr="00050E15">
        <w:rPr>
          <w:rFonts w:ascii="Palatino Linotype" w:hAnsi="Palatino Linotype"/>
        </w:rPr>
        <w:t xml:space="preserve">.271-273). </w:t>
      </w:r>
    </w:p>
    <w:p w:rsidR="00F71C06" w:rsidRPr="00050E15" w:rsidRDefault="00F71C06" w:rsidP="00F71C06">
      <w:pPr>
        <w:pStyle w:val="Listenabsatz"/>
        <w:numPr>
          <w:ilvl w:val="0"/>
          <w:numId w:val="7"/>
        </w:numPr>
        <w:spacing w:after="0"/>
        <w:jc w:val="both"/>
        <w:rPr>
          <w:rFonts w:ascii="Palatino Linotype" w:hAnsi="Palatino Linotype"/>
        </w:rPr>
      </w:pPr>
      <w:r w:rsidRPr="00050E15">
        <w:rPr>
          <w:rFonts w:ascii="Palatino Linotype" w:hAnsi="Palatino Linotype"/>
        </w:rPr>
        <w:t>Sie wirken zwar grundsätzlich zurückhaltender als Männer</w:t>
      </w:r>
      <w:r>
        <w:rPr>
          <w:rFonts w:ascii="Palatino Linotype" w:hAnsi="Palatino Linotype"/>
        </w:rPr>
        <w:t>, haben aber Gleiches im Sinn (V</w:t>
      </w:r>
      <w:r w:rsidRPr="00050E15">
        <w:rPr>
          <w:rFonts w:ascii="Palatino Linotype" w:hAnsi="Palatino Linotype"/>
        </w:rPr>
        <w:t xml:space="preserve">. 274-276). </w:t>
      </w:r>
    </w:p>
    <w:p w:rsidR="00F71C06" w:rsidRPr="00050E15" w:rsidRDefault="00F71C06" w:rsidP="00F71C06">
      <w:pPr>
        <w:pStyle w:val="Listenabsatz"/>
        <w:numPr>
          <w:ilvl w:val="0"/>
          <w:numId w:val="7"/>
        </w:numPr>
        <w:spacing w:after="0"/>
        <w:jc w:val="both"/>
        <w:rPr>
          <w:rFonts w:ascii="Palatino Linotype" w:hAnsi="Palatino Linotype"/>
        </w:rPr>
      </w:pPr>
      <w:r w:rsidRPr="00050E15">
        <w:rPr>
          <w:rFonts w:ascii="Palatino Linotype" w:hAnsi="Palatino Linotype"/>
        </w:rPr>
        <w:lastRenderedPageBreak/>
        <w:t>Sie spielen bei der Beziehungsanbahnung den aktiven Part (</w:t>
      </w:r>
      <w:r>
        <w:rPr>
          <w:rFonts w:ascii="Palatino Linotype" w:hAnsi="Palatino Linotype"/>
        </w:rPr>
        <w:t>V</w:t>
      </w:r>
      <w:r w:rsidRPr="00050E15">
        <w:rPr>
          <w:rFonts w:ascii="Palatino Linotype" w:hAnsi="Palatino Linotype"/>
        </w:rPr>
        <w:t xml:space="preserve">. 278). </w:t>
      </w:r>
    </w:p>
    <w:p w:rsidR="00F71C06" w:rsidRPr="00050E15" w:rsidRDefault="00F71C06" w:rsidP="00F71C06">
      <w:pPr>
        <w:pStyle w:val="Listenabsatz"/>
        <w:numPr>
          <w:ilvl w:val="0"/>
          <w:numId w:val="7"/>
        </w:numPr>
        <w:spacing w:after="0"/>
        <w:jc w:val="both"/>
        <w:rPr>
          <w:rFonts w:ascii="Palatino Linotype" w:hAnsi="Palatino Linotype"/>
        </w:rPr>
      </w:pPr>
      <w:r w:rsidRPr="00050E15">
        <w:rPr>
          <w:rFonts w:ascii="Palatino Linotype" w:hAnsi="Palatino Linotype"/>
        </w:rPr>
        <w:t>Das Begehren der Frauen hat animalische und wahnsinnige, vom Verstand nic</w:t>
      </w:r>
      <w:r>
        <w:rPr>
          <w:rFonts w:ascii="Palatino Linotype" w:hAnsi="Palatino Linotype"/>
        </w:rPr>
        <w:t xml:space="preserve">ht mehr kontrollierbare </w:t>
      </w:r>
      <w:proofErr w:type="gramStart"/>
      <w:r>
        <w:rPr>
          <w:rFonts w:ascii="Palatino Linotype" w:hAnsi="Palatino Linotype"/>
        </w:rPr>
        <w:t>Züge  (</w:t>
      </w:r>
      <w:proofErr w:type="gramEnd"/>
      <w:r>
        <w:rPr>
          <w:rFonts w:ascii="Palatino Linotype" w:hAnsi="Palatino Linotype"/>
        </w:rPr>
        <w:t>V</w:t>
      </w:r>
      <w:r w:rsidRPr="00050E15">
        <w:rPr>
          <w:rFonts w:ascii="Palatino Linotype" w:hAnsi="Palatino Linotype"/>
        </w:rPr>
        <w:t xml:space="preserve">. 279-282). </w:t>
      </w:r>
    </w:p>
    <w:p w:rsidR="00F71C06" w:rsidRDefault="00F71C06" w:rsidP="00F71C06">
      <w:pPr>
        <w:spacing w:after="0"/>
        <w:jc w:val="both"/>
        <w:rPr>
          <w:rFonts w:ascii="Palatino Linotype" w:hAnsi="Palatino Linotype"/>
        </w:rPr>
      </w:pPr>
    </w:p>
    <w:p w:rsidR="00F71C06" w:rsidRDefault="00F71C06" w:rsidP="00F71C06">
      <w:pPr>
        <w:spacing w:after="0"/>
        <w:jc w:val="both"/>
        <w:rPr>
          <w:rFonts w:ascii="Palatino Linotype" w:hAnsi="Palatino Linotype"/>
        </w:rPr>
      </w:pPr>
      <w:r>
        <w:rPr>
          <w:rFonts w:ascii="Palatino Linotype" w:hAnsi="Palatino Linotype"/>
        </w:rPr>
        <w:t>Grundsätzlich wird die gebildete Leserschaft der römischen Oberschicht, die Ovids „Liebeskunst“ rezipiert ha</w:t>
      </w:r>
      <w:r w:rsidR="00034CE5">
        <w:rPr>
          <w:rFonts w:ascii="Palatino Linotype" w:hAnsi="Palatino Linotype"/>
        </w:rPr>
        <w:t>t</w:t>
      </w:r>
      <w:r>
        <w:rPr>
          <w:rFonts w:ascii="Palatino Linotype" w:hAnsi="Palatino Linotype"/>
        </w:rPr>
        <w:t>, das Spiel des Textes hier durchschaut haben, da es natürlich in provokativer Form das Bild der sittsamen Ehefrau in der augusteischen Propaganda unterlaufen soll. Zivilisierte Römer werden das Frauenbild des Textes mit innerlicher Distanz betrachtet haben.</w:t>
      </w:r>
    </w:p>
    <w:p w:rsidR="00F71C06" w:rsidRDefault="00F71C06" w:rsidP="00F71C06">
      <w:pPr>
        <w:spacing w:after="0"/>
        <w:jc w:val="both"/>
        <w:rPr>
          <w:rFonts w:ascii="Palatino Linotype" w:hAnsi="Palatino Linotype"/>
        </w:rPr>
      </w:pPr>
      <w:r>
        <w:rPr>
          <w:rFonts w:ascii="Palatino Linotype" w:hAnsi="Palatino Linotype"/>
        </w:rPr>
        <w:t xml:space="preserve">Losgelöst vom Kontext ist dies Frauenbild kritisch zu sehen: Es ist wenig glaubhaft, dass weibliches Begehren heftiger als männliches sein soll. Bedenklich ist auch das penetrante Behaupten weiblicher Verfügbarkeit. Ebenso </w:t>
      </w:r>
      <w:proofErr w:type="gramStart"/>
      <w:r>
        <w:rPr>
          <w:rFonts w:ascii="Palatino Linotype" w:hAnsi="Palatino Linotype"/>
        </w:rPr>
        <w:t>ist</w:t>
      </w:r>
      <w:proofErr w:type="gramEnd"/>
      <w:r>
        <w:rPr>
          <w:rFonts w:ascii="Palatino Linotype" w:hAnsi="Palatino Linotype"/>
        </w:rPr>
        <w:t xml:space="preserve"> der krude Biologismus der Verse haarsträubend, d. h. die durchgängige Reduzierung der Frau auf ihre vermeintlich biologische Struktur. Im Ganzen handelt es sich eher um derbe Männerphantasien als um empirische nachvollziehbare Darstellungen weiblichen Begehrens.</w:t>
      </w:r>
    </w:p>
    <w:p w:rsidR="00F71C06" w:rsidRPr="00050E15" w:rsidRDefault="00F71C06" w:rsidP="00F71C06">
      <w:pPr>
        <w:spacing w:after="0"/>
        <w:jc w:val="both"/>
        <w:rPr>
          <w:rFonts w:ascii="Palatino Linotype" w:hAnsi="Palatino Linotype"/>
        </w:rPr>
      </w:pPr>
      <w:r>
        <w:rPr>
          <w:rFonts w:ascii="Palatino Linotype" w:hAnsi="Palatino Linotype"/>
        </w:rPr>
        <w:t>Solche Frauenbilder haben z. B. im Rahmen von Hexenverfolgungen Legitimation gegeben, Frauen, da sie Männer zur Sünde verführen, als mit dem Teufel im Bunde und als Einfallstore des Bösen zu sehen. Auch spielt dieses Frauenbild in den #metoo-Debatten eine Rolle.</w:t>
      </w:r>
    </w:p>
    <w:p w:rsidR="00F71C06" w:rsidRDefault="00F71C06" w:rsidP="00F71C06">
      <w:pPr>
        <w:spacing w:after="0"/>
        <w:jc w:val="both"/>
        <w:rPr>
          <w:rFonts w:ascii="Palatino Linotype" w:hAnsi="Palatino Linotype"/>
        </w:rPr>
      </w:pPr>
    </w:p>
    <w:p w:rsidR="00F71C06" w:rsidRPr="00532ED7" w:rsidRDefault="00F71C06" w:rsidP="00F71C06">
      <w:pPr>
        <w:spacing w:after="0"/>
        <w:jc w:val="both"/>
        <w:rPr>
          <w:rFonts w:ascii="Palatino Linotype" w:hAnsi="Palatino Linotype"/>
        </w:rPr>
      </w:pPr>
    </w:p>
    <w:p w:rsidR="00F71C06" w:rsidRDefault="00F71C06" w:rsidP="00F71C06">
      <w:pPr>
        <w:jc w:val="both"/>
        <w:rPr>
          <w:rFonts w:ascii="Palatino Linotype" w:hAnsi="Palatino Linotype"/>
        </w:rPr>
      </w:pPr>
      <w:r w:rsidRPr="00532ED7">
        <w:rPr>
          <w:rFonts w:ascii="Palatino Linotype" w:hAnsi="Palatino Linotype"/>
        </w:rPr>
        <w:t>3) Nenne drei sprachlich-stilistische Mittel des Textes und erläutere deren Funktion im Textzusammenhang!</w:t>
      </w:r>
    </w:p>
    <w:p w:rsidR="00F71C06" w:rsidRPr="00343E32" w:rsidRDefault="00F71C06" w:rsidP="00F71C06">
      <w:pPr>
        <w:pStyle w:val="Listenabsatz"/>
        <w:numPr>
          <w:ilvl w:val="0"/>
          <w:numId w:val="8"/>
        </w:numPr>
        <w:jc w:val="both"/>
        <w:rPr>
          <w:rFonts w:ascii="Palatino Linotype" w:hAnsi="Palatino Linotype"/>
        </w:rPr>
      </w:pPr>
      <w:r w:rsidRPr="00343E32">
        <w:rPr>
          <w:rFonts w:ascii="Palatino Linotype" w:hAnsi="Palatino Linotype"/>
        </w:rPr>
        <w:t>Das Arbeiten mit zahlreichen Beispielen (</w:t>
      </w:r>
      <w:r w:rsidRPr="00343E32">
        <w:rPr>
          <w:rFonts w:ascii="Palatino Linotype" w:hAnsi="Palatino Linotype"/>
          <w:i/>
        </w:rPr>
        <w:t>exempla</w:t>
      </w:r>
      <w:r w:rsidRPr="00343E32">
        <w:rPr>
          <w:rFonts w:ascii="Palatino Linotype" w:hAnsi="Palatino Linotype"/>
        </w:rPr>
        <w:t>)</w:t>
      </w:r>
      <w:r>
        <w:rPr>
          <w:rFonts w:ascii="Palatino Linotype" w:hAnsi="Palatino Linotype"/>
        </w:rPr>
        <w:t xml:space="preserve"> aus dem Bereich der Natur (V. 271f. V</w:t>
      </w:r>
      <w:r w:rsidRPr="00343E32">
        <w:rPr>
          <w:rFonts w:ascii="Palatino Linotype" w:hAnsi="Palatino Linotype"/>
        </w:rPr>
        <w:t xml:space="preserve">. 279f.) </w:t>
      </w:r>
      <w:proofErr w:type="gramStart"/>
      <w:r w:rsidRPr="00343E32">
        <w:rPr>
          <w:rFonts w:ascii="Palatino Linotype" w:hAnsi="Palatino Linotype"/>
        </w:rPr>
        <w:t>suggeriert</w:t>
      </w:r>
      <w:proofErr w:type="gramEnd"/>
      <w:r w:rsidRPr="00343E32">
        <w:rPr>
          <w:rFonts w:ascii="Palatino Linotype" w:hAnsi="Palatino Linotype"/>
        </w:rPr>
        <w:t>, dass das Verhalten der Frauen naturgesetzlichen Charakter hat.</w:t>
      </w:r>
    </w:p>
    <w:p w:rsidR="00F71C06" w:rsidRPr="00343E32" w:rsidRDefault="00F71C06" w:rsidP="00F71C06">
      <w:pPr>
        <w:pStyle w:val="Listenabsatz"/>
        <w:numPr>
          <w:ilvl w:val="0"/>
          <w:numId w:val="8"/>
        </w:numPr>
        <w:jc w:val="both"/>
        <w:rPr>
          <w:rFonts w:ascii="Palatino Linotype" w:hAnsi="Palatino Linotype"/>
        </w:rPr>
      </w:pPr>
      <w:r w:rsidRPr="00343E32">
        <w:rPr>
          <w:rFonts w:ascii="Palatino Linotype" w:hAnsi="Palatino Linotype"/>
        </w:rPr>
        <w:t>Die Antithese in V. 276 hebt den Gegensatz von Mann und Frau mit Blick auf das Begehren hervor.</w:t>
      </w:r>
    </w:p>
    <w:p w:rsidR="00F71C06" w:rsidRPr="00343E32" w:rsidRDefault="00F71C06" w:rsidP="00F71C06">
      <w:pPr>
        <w:pStyle w:val="Listenabsatz"/>
        <w:numPr>
          <w:ilvl w:val="0"/>
          <w:numId w:val="8"/>
        </w:numPr>
        <w:jc w:val="both"/>
        <w:rPr>
          <w:rFonts w:ascii="Palatino Linotype" w:hAnsi="Palatino Linotype" w:cs="Arial"/>
        </w:rPr>
      </w:pPr>
      <w:r w:rsidRPr="00343E32">
        <w:rPr>
          <w:rFonts w:ascii="Palatino Linotype" w:hAnsi="Palatino Linotype"/>
        </w:rPr>
        <w:t xml:space="preserve">Die Alliteration </w:t>
      </w:r>
      <w:r w:rsidRPr="00343E32">
        <w:rPr>
          <w:rFonts w:ascii="Palatino Linotype" w:hAnsi="Palatino Linotype"/>
          <w:i/>
        </w:rPr>
        <w:t>finem flammam</w:t>
      </w:r>
      <w:r w:rsidRPr="00343E32">
        <w:rPr>
          <w:rFonts w:ascii="Palatino Linotype" w:hAnsi="Palatino Linotype"/>
        </w:rPr>
        <w:t xml:space="preserve"> (V. 282) betont die Kontrolliertheit männlichen Begehrens.</w:t>
      </w:r>
    </w:p>
    <w:p w:rsidR="00F71C06" w:rsidRPr="00E90BF6" w:rsidRDefault="00F71C06" w:rsidP="003E25C2">
      <w:pPr>
        <w:pStyle w:val="StandardWeb"/>
        <w:ind w:left="0"/>
        <w:rPr>
          <w:rFonts w:ascii="Palatino Linotype" w:hAnsi="Palatino Linotype" w:cs="Arial"/>
          <w:color w:val="auto"/>
        </w:rPr>
      </w:pPr>
    </w:p>
    <w:p w:rsidR="005319DA" w:rsidRPr="00622473" w:rsidRDefault="005319DA" w:rsidP="00622473">
      <w:pPr>
        <w:pStyle w:val="StandardWeb"/>
        <w:spacing w:before="0" w:after="0" w:line="480" w:lineRule="auto"/>
        <w:ind w:left="0" w:right="0"/>
        <w:jc w:val="left"/>
        <w:rPr>
          <w:rFonts w:ascii="Palatino Linotype" w:hAnsi="Palatino Linotype"/>
          <w:color w:val="auto"/>
          <w:sz w:val="32"/>
          <w:szCs w:val="32"/>
        </w:rPr>
      </w:pPr>
      <w:bookmarkStart w:id="0" w:name="_GoBack"/>
      <w:bookmarkEnd w:id="0"/>
    </w:p>
    <w:sectPr w:rsidR="005319DA" w:rsidRPr="00622473" w:rsidSect="00665AA3">
      <w:pgSz w:w="16838" w:h="11906" w:orient="landscape"/>
      <w:pgMar w:top="1417" w:right="113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7437D"/>
    <w:multiLevelType w:val="hybridMultilevel"/>
    <w:tmpl w:val="847039F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86926B1"/>
    <w:multiLevelType w:val="hybridMultilevel"/>
    <w:tmpl w:val="2EACC10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D764B46"/>
    <w:multiLevelType w:val="hybridMultilevel"/>
    <w:tmpl w:val="3D347880"/>
    <w:lvl w:ilvl="0" w:tplc="8A462A96">
      <w:start w:val="1"/>
      <w:numFmt w:val="decimal"/>
      <w:lvlText w:val="%1)"/>
      <w:lvlJc w:val="left"/>
      <w:pPr>
        <w:ind w:left="615" w:hanging="360"/>
      </w:pPr>
      <w:rPr>
        <w:rFonts w:hint="default"/>
      </w:rPr>
    </w:lvl>
    <w:lvl w:ilvl="1" w:tplc="04070019" w:tentative="1">
      <w:start w:val="1"/>
      <w:numFmt w:val="lowerLetter"/>
      <w:lvlText w:val="%2."/>
      <w:lvlJc w:val="left"/>
      <w:pPr>
        <w:ind w:left="1335" w:hanging="360"/>
      </w:pPr>
    </w:lvl>
    <w:lvl w:ilvl="2" w:tplc="0407001B" w:tentative="1">
      <w:start w:val="1"/>
      <w:numFmt w:val="lowerRoman"/>
      <w:lvlText w:val="%3."/>
      <w:lvlJc w:val="right"/>
      <w:pPr>
        <w:ind w:left="2055" w:hanging="180"/>
      </w:pPr>
    </w:lvl>
    <w:lvl w:ilvl="3" w:tplc="0407000F" w:tentative="1">
      <w:start w:val="1"/>
      <w:numFmt w:val="decimal"/>
      <w:lvlText w:val="%4."/>
      <w:lvlJc w:val="left"/>
      <w:pPr>
        <w:ind w:left="2775" w:hanging="360"/>
      </w:pPr>
    </w:lvl>
    <w:lvl w:ilvl="4" w:tplc="04070019" w:tentative="1">
      <w:start w:val="1"/>
      <w:numFmt w:val="lowerLetter"/>
      <w:lvlText w:val="%5."/>
      <w:lvlJc w:val="left"/>
      <w:pPr>
        <w:ind w:left="3495" w:hanging="360"/>
      </w:pPr>
    </w:lvl>
    <w:lvl w:ilvl="5" w:tplc="0407001B" w:tentative="1">
      <w:start w:val="1"/>
      <w:numFmt w:val="lowerRoman"/>
      <w:lvlText w:val="%6."/>
      <w:lvlJc w:val="right"/>
      <w:pPr>
        <w:ind w:left="4215" w:hanging="180"/>
      </w:pPr>
    </w:lvl>
    <w:lvl w:ilvl="6" w:tplc="0407000F" w:tentative="1">
      <w:start w:val="1"/>
      <w:numFmt w:val="decimal"/>
      <w:lvlText w:val="%7."/>
      <w:lvlJc w:val="left"/>
      <w:pPr>
        <w:ind w:left="4935" w:hanging="360"/>
      </w:pPr>
    </w:lvl>
    <w:lvl w:ilvl="7" w:tplc="04070019" w:tentative="1">
      <w:start w:val="1"/>
      <w:numFmt w:val="lowerLetter"/>
      <w:lvlText w:val="%8."/>
      <w:lvlJc w:val="left"/>
      <w:pPr>
        <w:ind w:left="5655" w:hanging="360"/>
      </w:pPr>
    </w:lvl>
    <w:lvl w:ilvl="8" w:tplc="0407001B" w:tentative="1">
      <w:start w:val="1"/>
      <w:numFmt w:val="lowerRoman"/>
      <w:lvlText w:val="%9."/>
      <w:lvlJc w:val="right"/>
      <w:pPr>
        <w:ind w:left="6375" w:hanging="180"/>
      </w:pPr>
    </w:lvl>
  </w:abstractNum>
  <w:abstractNum w:abstractNumId="3" w15:restartNumberingAfterBreak="0">
    <w:nsid w:val="37E34498"/>
    <w:multiLevelType w:val="hybridMultilevel"/>
    <w:tmpl w:val="893A01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5CB276B"/>
    <w:multiLevelType w:val="hybridMultilevel"/>
    <w:tmpl w:val="A14A414A"/>
    <w:lvl w:ilvl="0" w:tplc="8020AF88">
      <w:start w:val="26"/>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94A0B52"/>
    <w:multiLevelType w:val="hybridMultilevel"/>
    <w:tmpl w:val="F5648BC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A807A2E"/>
    <w:multiLevelType w:val="hybridMultilevel"/>
    <w:tmpl w:val="0A8A96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F281179"/>
    <w:multiLevelType w:val="hybridMultilevel"/>
    <w:tmpl w:val="F496D84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7"/>
  </w:num>
  <w:num w:numId="3">
    <w:abstractNumId w:val="1"/>
  </w:num>
  <w:num w:numId="4">
    <w:abstractNumId w:val="5"/>
  </w:num>
  <w:num w:numId="5">
    <w:abstractNumId w:val="4"/>
  </w:num>
  <w:num w:numId="6">
    <w:abstractNumId w:val="0"/>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CB5685"/>
    <w:rsid w:val="00014A7E"/>
    <w:rsid w:val="00016586"/>
    <w:rsid w:val="00017A63"/>
    <w:rsid w:val="00024CB6"/>
    <w:rsid w:val="00034CE5"/>
    <w:rsid w:val="00035489"/>
    <w:rsid w:val="00037DE8"/>
    <w:rsid w:val="00040851"/>
    <w:rsid w:val="00055FE7"/>
    <w:rsid w:val="0005705F"/>
    <w:rsid w:val="000617CD"/>
    <w:rsid w:val="000643C4"/>
    <w:rsid w:val="0006448D"/>
    <w:rsid w:val="00073035"/>
    <w:rsid w:val="00073D10"/>
    <w:rsid w:val="00075C6D"/>
    <w:rsid w:val="000807F4"/>
    <w:rsid w:val="000938B4"/>
    <w:rsid w:val="000959CC"/>
    <w:rsid w:val="0009646A"/>
    <w:rsid w:val="000A553E"/>
    <w:rsid w:val="000A5A53"/>
    <w:rsid w:val="000B0FA6"/>
    <w:rsid w:val="000B40CD"/>
    <w:rsid w:val="000B7448"/>
    <w:rsid w:val="000B7F66"/>
    <w:rsid w:val="000C0CCE"/>
    <w:rsid w:val="000C5501"/>
    <w:rsid w:val="000C5F12"/>
    <w:rsid w:val="000D62C0"/>
    <w:rsid w:val="000D682C"/>
    <w:rsid w:val="000D70AE"/>
    <w:rsid w:val="000E0543"/>
    <w:rsid w:val="000F6F2E"/>
    <w:rsid w:val="00102FD9"/>
    <w:rsid w:val="00104770"/>
    <w:rsid w:val="00117BA8"/>
    <w:rsid w:val="00121CE1"/>
    <w:rsid w:val="0014222B"/>
    <w:rsid w:val="001433C7"/>
    <w:rsid w:val="001507DB"/>
    <w:rsid w:val="00150FD7"/>
    <w:rsid w:val="00162A11"/>
    <w:rsid w:val="00162BC9"/>
    <w:rsid w:val="00164711"/>
    <w:rsid w:val="00167543"/>
    <w:rsid w:val="00170681"/>
    <w:rsid w:val="00171D80"/>
    <w:rsid w:val="00183020"/>
    <w:rsid w:val="0019065A"/>
    <w:rsid w:val="001A2ABA"/>
    <w:rsid w:val="001A61D9"/>
    <w:rsid w:val="001A631E"/>
    <w:rsid w:val="001A65A5"/>
    <w:rsid w:val="001B16F8"/>
    <w:rsid w:val="001C6931"/>
    <w:rsid w:val="001D5696"/>
    <w:rsid w:val="001E2EAF"/>
    <w:rsid w:val="001F3CE8"/>
    <w:rsid w:val="002025D6"/>
    <w:rsid w:val="00203C13"/>
    <w:rsid w:val="00207F36"/>
    <w:rsid w:val="002104DA"/>
    <w:rsid w:val="00212DB7"/>
    <w:rsid w:val="00224FD4"/>
    <w:rsid w:val="00225617"/>
    <w:rsid w:val="002268F4"/>
    <w:rsid w:val="002347E0"/>
    <w:rsid w:val="0023517D"/>
    <w:rsid w:val="0023632E"/>
    <w:rsid w:val="00236C70"/>
    <w:rsid w:val="00243294"/>
    <w:rsid w:val="00247402"/>
    <w:rsid w:val="00247BD0"/>
    <w:rsid w:val="00250986"/>
    <w:rsid w:val="00251962"/>
    <w:rsid w:val="002644D4"/>
    <w:rsid w:val="00264E6C"/>
    <w:rsid w:val="00275C27"/>
    <w:rsid w:val="00280CF8"/>
    <w:rsid w:val="00283E81"/>
    <w:rsid w:val="00286983"/>
    <w:rsid w:val="002A55E5"/>
    <w:rsid w:val="002B2B9E"/>
    <w:rsid w:val="002B64DB"/>
    <w:rsid w:val="002B66BB"/>
    <w:rsid w:val="002C007E"/>
    <w:rsid w:val="002C0FF9"/>
    <w:rsid w:val="002C5968"/>
    <w:rsid w:val="002D0867"/>
    <w:rsid w:val="002D1053"/>
    <w:rsid w:val="002D57FE"/>
    <w:rsid w:val="002D58E2"/>
    <w:rsid w:val="002E147D"/>
    <w:rsid w:val="002E4A4E"/>
    <w:rsid w:val="002F4EC7"/>
    <w:rsid w:val="002F50DE"/>
    <w:rsid w:val="00316BC0"/>
    <w:rsid w:val="00337677"/>
    <w:rsid w:val="0035449B"/>
    <w:rsid w:val="00354578"/>
    <w:rsid w:val="003565A3"/>
    <w:rsid w:val="00360FF4"/>
    <w:rsid w:val="00362BB7"/>
    <w:rsid w:val="0036508F"/>
    <w:rsid w:val="0037781F"/>
    <w:rsid w:val="0038004D"/>
    <w:rsid w:val="00383D62"/>
    <w:rsid w:val="003866E1"/>
    <w:rsid w:val="003873C2"/>
    <w:rsid w:val="00390EBF"/>
    <w:rsid w:val="00391CB9"/>
    <w:rsid w:val="00394293"/>
    <w:rsid w:val="00396EF6"/>
    <w:rsid w:val="00397E85"/>
    <w:rsid w:val="003A256D"/>
    <w:rsid w:val="003A3800"/>
    <w:rsid w:val="003B212F"/>
    <w:rsid w:val="003B6A32"/>
    <w:rsid w:val="003B6EB4"/>
    <w:rsid w:val="003C101D"/>
    <w:rsid w:val="003C3D6A"/>
    <w:rsid w:val="003C7B91"/>
    <w:rsid w:val="003D0D4B"/>
    <w:rsid w:val="003E25C2"/>
    <w:rsid w:val="003E6F37"/>
    <w:rsid w:val="003E722A"/>
    <w:rsid w:val="003E7748"/>
    <w:rsid w:val="003F430B"/>
    <w:rsid w:val="00402D0C"/>
    <w:rsid w:val="0040521F"/>
    <w:rsid w:val="00405D35"/>
    <w:rsid w:val="00410702"/>
    <w:rsid w:val="00412E33"/>
    <w:rsid w:val="004174A8"/>
    <w:rsid w:val="0042540A"/>
    <w:rsid w:val="0043688D"/>
    <w:rsid w:val="00436A68"/>
    <w:rsid w:val="004419B8"/>
    <w:rsid w:val="00443A8D"/>
    <w:rsid w:val="00451196"/>
    <w:rsid w:val="00451F57"/>
    <w:rsid w:val="004554F6"/>
    <w:rsid w:val="00455D8F"/>
    <w:rsid w:val="004642E2"/>
    <w:rsid w:val="004876DA"/>
    <w:rsid w:val="00495212"/>
    <w:rsid w:val="004B37D2"/>
    <w:rsid w:val="004B5D58"/>
    <w:rsid w:val="004B6FE7"/>
    <w:rsid w:val="004B7FDF"/>
    <w:rsid w:val="004C0329"/>
    <w:rsid w:val="004C4F11"/>
    <w:rsid w:val="004C525F"/>
    <w:rsid w:val="004C7FAB"/>
    <w:rsid w:val="004D76E6"/>
    <w:rsid w:val="004E1B99"/>
    <w:rsid w:val="004E2C88"/>
    <w:rsid w:val="004E74F2"/>
    <w:rsid w:val="00504D7D"/>
    <w:rsid w:val="0050726A"/>
    <w:rsid w:val="005122AF"/>
    <w:rsid w:val="005141BC"/>
    <w:rsid w:val="005319DA"/>
    <w:rsid w:val="0055010F"/>
    <w:rsid w:val="005623CA"/>
    <w:rsid w:val="0056524C"/>
    <w:rsid w:val="00575718"/>
    <w:rsid w:val="00581A20"/>
    <w:rsid w:val="00582579"/>
    <w:rsid w:val="0059142B"/>
    <w:rsid w:val="00594963"/>
    <w:rsid w:val="005A078C"/>
    <w:rsid w:val="005A245B"/>
    <w:rsid w:val="005A7478"/>
    <w:rsid w:val="005B367F"/>
    <w:rsid w:val="005B7D1A"/>
    <w:rsid w:val="005E0365"/>
    <w:rsid w:val="005F19E0"/>
    <w:rsid w:val="00605C3E"/>
    <w:rsid w:val="006061BC"/>
    <w:rsid w:val="00607064"/>
    <w:rsid w:val="00607139"/>
    <w:rsid w:val="00612715"/>
    <w:rsid w:val="006210E6"/>
    <w:rsid w:val="00622473"/>
    <w:rsid w:val="00622B1E"/>
    <w:rsid w:val="006270D1"/>
    <w:rsid w:val="00630686"/>
    <w:rsid w:val="006327A3"/>
    <w:rsid w:val="0065537D"/>
    <w:rsid w:val="00665AA3"/>
    <w:rsid w:val="00671EEF"/>
    <w:rsid w:val="006728D9"/>
    <w:rsid w:val="00676EEE"/>
    <w:rsid w:val="00690147"/>
    <w:rsid w:val="00695527"/>
    <w:rsid w:val="00696739"/>
    <w:rsid w:val="006A1A22"/>
    <w:rsid w:val="006B5001"/>
    <w:rsid w:val="006B5CFC"/>
    <w:rsid w:val="006C4A5A"/>
    <w:rsid w:val="006E51DD"/>
    <w:rsid w:val="006E53D0"/>
    <w:rsid w:val="006E5A30"/>
    <w:rsid w:val="006E66D1"/>
    <w:rsid w:val="006F062E"/>
    <w:rsid w:val="006F50ED"/>
    <w:rsid w:val="00711A6D"/>
    <w:rsid w:val="00716810"/>
    <w:rsid w:val="00723A11"/>
    <w:rsid w:val="00727DF6"/>
    <w:rsid w:val="00735A12"/>
    <w:rsid w:val="00736923"/>
    <w:rsid w:val="00736BF8"/>
    <w:rsid w:val="007376FA"/>
    <w:rsid w:val="00743763"/>
    <w:rsid w:val="00747051"/>
    <w:rsid w:val="00767173"/>
    <w:rsid w:val="007730AA"/>
    <w:rsid w:val="00784844"/>
    <w:rsid w:val="00792DA9"/>
    <w:rsid w:val="00796E90"/>
    <w:rsid w:val="007A7EE8"/>
    <w:rsid w:val="007B59EB"/>
    <w:rsid w:val="007C3D14"/>
    <w:rsid w:val="007D31A7"/>
    <w:rsid w:val="007D4B38"/>
    <w:rsid w:val="007E6206"/>
    <w:rsid w:val="007E66A5"/>
    <w:rsid w:val="007F56A7"/>
    <w:rsid w:val="007F5F05"/>
    <w:rsid w:val="008026AD"/>
    <w:rsid w:val="00804A93"/>
    <w:rsid w:val="00807E5B"/>
    <w:rsid w:val="0082124A"/>
    <w:rsid w:val="008317E8"/>
    <w:rsid w:val="00834B51"/>
    <w:rsid w:val="00843776"/>
    <w:rsid w:val="0084503F"/>
    <w:rsid w:val="00850381"/>
    <w:rsid w:val="00853F53"/>
    <w:rsid w:val="008571DA"/>
    <w:rsid w:val="00866CC3"/>
    <w:rsid w:val="00877233"/>
    <w:rsid w:val="0088483C"/>
    <w:rsid w:val="00885E18"/>
    <w:rsid w:val="00892072"/>
    <w:rsid w:val="008A04E2"/>
    <w:rsid w:val="008A45A7"/>
    <w:rsid w:val="008A7608"/>
    <w:rsid w:val="008B012D"/>
    <w:rsid w:val="008B49B4"/>
    <w:rsid w:val="008C2B48"/>
    <w:rsid w:val="008D1999"/>
    <w:rsid w:val="008D48F3"/>
    <w:rsid w:val="008D4E39"/>
    <w:rsid w:val="008E01F6"/>
    <w:rsid w:val="008E28E5"/>
    <w:rsid w:val="008E44D8"/>
    <w:rsid w:val="008F45B8"/>
    <w:rsid w:val="008F6B8E"/>
    <w:rsid w:val="009037C7"/>
    <w:rsid w:val="00905CC1"/>
    <w:rsid w:val="009060CF"/>
    <w:rsid w:val="00916BBB"/>
    <w:rsid w:val="0092020B"/>
    <w:rsid w:val="009333D9"/>
    <w:rsid w:val="00934113"/>
    <w:rsid w:val="00942595"/>
    <w:rsid w:val="00947FC1"/>
    <w:rsid w:val="009511C1"/>
    <w:rsid w:val="009660B4"/>
    <w:rsid w:val="009757E7"/>
    <w:rsid w:val="009814C6"/>
    <w:rsid w:val="00982E8E"/>
    <w:rsid w:val="00986254"/>
    <w:rsid w:val="0099451C"/>
    <w:rsid w:val="009A67F9"/>
    <w:rsid w:val="009A7733"/>
    <w:rsid w:val="009B1FBD"/>
    <w:rsid w:val="009C6E46"/>
    <w:rsid w:val="009E0694"/>
    <w:rsid w:val="009E3FED"/>
    <w:rsid w:val="009F2C77"/>
    <w:rsid w:val="009F3B44"/>
    <w:rsid w:val="00A03928"/>
    <w:rsid w:val="00A04857"/>
    <w:rsid w:val="00A0531F"/>
    <w:rsid w:val="00A0581F"/>
    <w:rsid w:val="00A06E8D"/>
    <w:rsid w:val="00A1444B"/>
    <w:rsid w:val="00A17EC1"/>
    <w:rsid w:val="00A21488"/>
    <w:rsid w:val="00A33F75"/>
    <w:rsid w:val="00A42645"/>
    <w:rsid w:val="00A55FAE"/>
    <w:rsid w:val="00A76673"/>
    <w:rsid w:val="00A770E0"/>
    <w:rsid w:val="00A96AE3"/>
    <w:rsid w:val="00AA4C9F"/>
    <w:rsid w:val="00AA56BA"/>
    <w:rsid w:val="00AB2B18"/>
    <w:rsid w:val="00AC2905"/>
    <w:rsid w:val="00AC3086"/>
    <w:rsid w:val="00AC46E1"/>
    <w:rsid w:val="00AC77F1"/>
    <w:rsid w:val="00AE23A8"/>
    <w:rsid w:val="00AE549C"/>
    <w:rsid w:val="00AF3A8A"/>
    <w:rsid w:val="00B00E7D"/>
    <w:rsid w:val="00B01F8A"/>
    <w:rsid w:val="00B10B31"/>
    <w:rsid w:val="00B121D9"/>
    <w:rsid w:val="00B14675"/>
    <w:rsid w:val="00B467A0"/>
    <w:rsid w:val="00B55D97"/>
    <w:rsid w:val="00B56A1B"/>
    <w:rsid w:val="00B66DE3"/>
    <w:rsid w:val="00B70E1E"/>
    <w:rsid w:val="00B72AA0"/>
    <w:rsid w:val="00B81E60"/>
    <w:rsid w:val="00B92F2D"/>
    <w:rsid w:val="00BA207F"/>
    <w:rsid w:val="00BA7297"/>
    <w:rsid w:val="00BA73A2"/>
    <w:rsid w:val="00BC03CA"/>
    <w:rsid w:val="00BC1308"/>
    <w:rsid w:val="00BC55AC"/>
    <w:rsid w:val="00BD1B73"/>
    <w:rsid w:val="00BD2D89"/>
    <w:rsid w:val="00BE2CF0"/>
    <w:rsid w:val="00BE6160"/>
    <w:rsid w:val="00BF03BE"/>
    <w:rsid w:val="00BF03C0"/>
    <w:rsid w:val="00BF10D1"/>
    <w:rsid w:val="00C051AB"/>
    <w:rsid w:val="00C1219D"/>
    <w:rsid w:val="00C231E6"/>
    <w:rsid w:val="00C25EF6"/>
    <w:rsid w:val="00C32ADF"/>
    <w:rsid w:val="00C3353F"/>
    <w:rsid w:val="00C344A1"/>
    <w:rsid w:val="00C371C9"/>
    <w:rsid w:val="00C419D4"/>
    <w:rsid w:val="00C4423C"/>
    <w:rsid w:val="00C46143"/>
    <w:rsid w:val="00C50C77"/>
    <w:rsid w:val="00C50C8C"/>
    <w:rsid w:val="00C55512"/>
    <w:rsid w:val="00C5775C"/>
    <w:rsid w:val="00C66AE4"/>
    <w:rsid w:val="00C76040"/>
    <w:rsid w:val="00C82807"/>
    <w:rsid w:val="00C849CB"/>
    <w:rsid w:val="00C87302"/>
    <w:rsid w:val="00CA13C4"/>
    <w:rsid w:val="00CA3B4C"/>
    <w:rsid w:val="00CA4AD7"/>
    <w:rsid w:val="00CA663D"/>
    <w:rsid w:val="00CB5685"/>
    <w:rsid w:val="00CC32DB"/>
    <w:rsid w:val="00CD059D"/>
    <w:rsid w:val="00CD2704"/>
    <w:rsid w:val="00CD6A0D"/>
    <w:rsid w:val="00CD6A33"/>
    <w:rsid w:val="00CD6B22"/>
    <w:rsid w:val="00CF57C1"/>
    <w:rsid w:val="00D00665"/>
    <w:rsid w:val="00D01ED7"/>
    <w:rsid w:val="00D02091"/>
    <w:rsid w:val="00D039B6"/>
    <w:rsid w:val="00D05301"/>
    <w:rsid w:val="00D11136"/>
    <w:rsid w:val="00D13140"/>
    <w:rsid w:val="00D14BE9"/>
    <w:rsid w:val="00D302F8"/>
    <w:rsid w:val="00D33672"/>
    <w:rsid w:val="00D35F3F"/>
    <w:rsid w:val="00D40C95"/>
    <w:rsid w:val="00D45EB8"/>
    <w:rsid w:val="00D67EB8"/>
    <w:rsid w:val="00D75556"/>
    <w:rsid w:val="00D76410"/>
    <w:rsid w:val="00D773C5"/>
    <w:rsid w:val="00D86F5F"/>
    <w:rsid w:val="00D87563"/>
    <w:rsid w:val="00D90D24"/>
    <w:rsid w:val="00D92998"/>
    <w:rsid w:val="00D96EF7"/>
    <w:rsid w:val="00DA1E90"/>
    <w:rsid w:val="00DA59BD"/>
    <w:rsid w:val="00DB00B9"/>
    <w:rsid w:val="00DB58B1"/>
    <w:rsid w:val="00DB5954"/>
    <w:rsid w:val="00DB67DD"/>
    <w:rsid w:val="00DC52FB"/>
    <w:rsid w:val="00DC5366"/>
    <w:rsid w:val="00DD4DA4"/>
    <w:rsid w:val="00DD56AE"/>
    <w:rsid w:val="00DE236E"/>
    <w:rsid w:val="00DF46B5"/>
    <w:rsid w:val="00DF7700"/>
    <w:rsid w:val="00E31CDA"/>
    <w:rsid w:val="00E3227D"/>
    <w:rsid w:val="00E3593D"/>
    <w:rsid w:val="00E369D7"/>
    <w:rsid w:val="00E503AE"/>
    <w:rsid w:val="00E564B1"/>
    <w:rsid w:val="00E6115D"/>
    <w:rsid w:val="00E6220C"/>
    <w:rsid w:val="00E75E29"/>
    <w:rsid w:val="00E75EB1"/>
    <w:rsid w:val="00E821B9"/>
    <w:rsid w:val="00E84263"/>
    <w:rsid w:val="00E87ECB"/>
    <w:rsid w:val="00E90BF6"/>
    <w:rsid w:val="00E9260A"/>
    <w:rsid w:val="00E9645B"/>
    <w:rsid w:val="00EA6A1E"/>
    <w:rsid w:val="00EC0B64"/>
    <w:rsid w:val="00EC1291"/>
    <w:rsid w:val="00EC4169"/>
    <w:rsid w:val="00EC437A"/>
    <w:rsid w:val="00ED3184"/>
    <w:rsid w:val="00EE1D1E"/>
    <w:rsid w:val="00EF1811"/>
    <w:rsid w:val="00F01992"/>
    <w:rsid w:val="00F021FE"/>
    <w:rsid w:val="00F0441D"/>
    <w:rsid w:val="00F20BF9"/>
    <w:rsid w:val="00F2506A"/>
    <w:rsid w:val="00F2753C"/>
    <w:rsid w:val="00F32D3F"/>
    <w:rsid w:val="00F33A7A"/>
    <w:rsid w:val="00F40296"/>
    <w:rsid w:val="00F41C97"/>
    <w:rsid w:val="00F4768A"/>
    <w:rsid w:val="00F5037C"/>
    <w:rsid w:val="00F62DE1"/>
    <w:rsid w:val="00F71C06"/>
    <w:rsid w:val="00F762A0"/>
    <w:rsid w:val="00F85A57"/>
    <w:rsid w:val="00FA6BEF"/>
    <w:rsid w:val="00FA7885"/>
    <w:rsid w:val="00FB01DA"/>
    <w:rsid w:val="00FB0381"/>
    <w:rsid w:val="00FB103F"/>
    <w:rsid w:val="00FC0647"/>
    <w:rsid w:val="00FC7FC2"/>
    <w:rsid w:val="00FD29AA"/>
    <w:rsid w:val="00FD4834"/>
    <w:rsid w:val="00FE2FEB"/>
    <w:rsid w:val="00FE5D40"/>
    <w:rsid w:val="00FF263E"/>
    <w:rsid w:val="00FF5E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37FC88-6B89-4037-A619-5E9F6E8F4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E2CF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8026AD"/>
    <w:pPr>
      <w:spacing w:before="240" w:after="240" w:line="336" w:lineRule="atLeast"/>
      <w:ind w:left="480" w:right="480"/>
      <w:jc w:val="both"/>
    </w:pPr>
    <w:rPr>
      <w:rFonts w:ascii="Book Antiqua" w:eastAsia="Times New Roman" w:hAnsi="Book Antiqua" w:cs="Times New Roman"/>
      <w:color w:val="333333"/>
      <w:sz w:val="24"/>
      <w:szCs w:val="24"/>
      <w:lang w:eastAsia="de-DE"/>
    </w:rPr>
  </w:style>
  <w:style w:type="table" w:styleId="Tabellenraster">
    <w:name w:val="Table Grid"/>
    <w:basedOn w:val="NormaleTabelle"/>
    <w:uiPriority w:val="59"/>
    <w:rsid w:val="00665AA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nabsatz">
    <w:name w:val="List Paragraph"/>
    <w:basedOn w:val="Standard"/>
    <w:uiPriority w:val="34"/>
    <w:qFormat/>
    <w:rsid w:val="00E3593D"/>
    <w:pPr>
      <w:ind w:left="720"/>
      <w:contextualSpacing/>
    </w:pPr>
  </w:style>
  <w:style w:type="paragraph" w:styleId="Textkrper">
    <w:name w:val="Body Text"/>
    <w:basedOn w:val="Standard"/>
    <w:link w:val="TextkrperZchn"/>
    <w:semiHidden/>
    <w:rsid w:val="00BD1B73"/>
    <w:pPr>
      <w:spacing w:after="0" w:line="360" w:lineRule="auto"/>
    </w:pPr>
    <w:rPr>
      <w:rFonts w:ascii="Arial" w:eastAsia="Times New Roman" w:hAnsi="Arial" w:cs="Arial"/>
      <w:sz w:val="18"/>
      <w:szCs w:val="24"/>
      <w:lang w:eastAsia="de-DE"/>
    </w:rPr>
  </w:style>
  <w:style w:type="character" w:customStyle="1" w:styleId="TextkrperZchn">
    <w:name w:val="Textkörper Zchn"/>
    <w:basedOn w:val="Absatz-Standardschriftart"/>
    <w:link w:val="Textkrper"/>
    <w:semiHidden/>
    <w:rsid w:val="00BD1B73"/>
    <w:rPr>
      <w:rFonts w:ascii="Arial" w:eastAsia="Times New Roman" w:hAnsi="Arial" w:cs="Arial"/>
      <w:sz w:val="18"/>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133213">
      <w:bodyDiv w:val="1"/>
      <w:marLeft w:val="0"/>
      <w:marRight w:val="0"/>
      <w:marTop w:val="0"/>
      <w:marBottom w:val="0"/>
      <w:divBdr>
        <w:top w:val="none" w:sz="0" w:space="0" w:color="auto"/>
        <w:left w:val="none" w:sz="0" w:space="0" w:color="auto"/>
        <w:bottom w:val="none" w:sz="0" w:space="0" w:color="auto"/>
        <w:right w:val="none" w:sz="0" w:space="0" w:color="auto"/>
      </w:divBdr>
    </w:div>
    <w:div w:id="151725948">
      <w:bodyDiv w:val="1"/>
      <w:marLeft w:val="0"/>
      <w:marRight w:val="0"/>
      <w:marTop w:val="0"/>
      <w:marBottom w:val="0"/>
      <w:divBdr>
        <w:top w:val="none" w:sz="0" w:space="0" w:color="auto"/>
        <w:left w:val="none" w:sz="0" w:space="0" w:color="auto"/>
        <w:bottom w:val="none" w:sz="0" w:space="0" w:color="auto"/>
        <w:right w:val="none" w:sz="0" w:space="0" w:color="auto"/>
      </w:divBdr>
    </w:div>
    <w:div w:id="395708762">
      <w:bodyDiv w:val="1"/>
      <w:marLeft w:val="0"/>
      <w:marRight w:val="0"/>
      <w:marTop w:val="0"/>
      <w:marBottom w:val="0"/>
      <w:divBdr>
        <w:top w:val="none" w:sz="0" w:space="0" w:color="auto"/>
        <w:left w:val="none" w:sz="0" w:space="0" w:color="auto"/>
        <w:bottom w:val="none" w:sz="0" w:space="0" w:color="auto"/>
        <w:right w:val="none" w:sz="0" w:space="0" w:color="auto"/>
      </w:divBdr>
    </w:div>
    <w:div w:id="525295243">
      <w:bodyDiv w:val="1"/>
      <w:marLeft w:val="480"/>
      <w:marRight w:val="480"/>
      <w:marTop w:val="480"/>
      <w:marBottom w:val="480"/>
      <w:divBdr>
        <w:top w:val="none" w:sz="0" w:space="0" w:color="auto"/>
        <w:left w:val="none" w:sz="0" w:space="0" w:color="auto"/>
        <w:bottom w:val="none" w:sz="0" w:space="0" w:color="auto"/>
        <w:right w:val="none" w:sz="0" w:space="0" w:color="auto"/>
      </w:divBdr>
    </w:div>
    <w:div w:id="541289245">
      <w:bodyDiv w:val="1"/>
      <w:marLeft w:val="480"/>
      <w:marRight w:val="480"/>
      <w:marTop w:val="480"/>
      <w:marBottom w:val="480"/>
      <w:divBdr>
        <w:top w:val="none" w:sz="0" w:space="0" w:color="auto"/>
        <w:left w:val="none" w:sz="0" w:space="0" w:color="auto"/>
        <w:bottom w:val="none" w:sz="0" w:space="0" w:color="auto"/>
        <w:right w:val="none" w:sz="0" w:space="0" w:color="auto"/>
      </w:divBdr>
    </w:div>
    <w:div w:id="545526873">
      <w:bodyDiv w:val="1"/>
      <w:marLeft w:val="480"/>
      <w:marRight w:val="480"/>
      <w:marTop w:val="480"/>
      <w:marBottom w:val="480"/>
      <w:divBdr>
        <w:top w:val="none" w:sz="0" w:space="0" w:color="auto"/>
        <w:left w:val="none" w:sz="0" w:space="0" w:color="auto"/>
        <w:bottom w:val="none" w:sz="0" w:space="0" w:color="auto"/>
        <w:right w:val="none" w:sz="0" w:space="0" w:color="auto"/>
      </w:divBdr>
    </w:div>
    <w:div w:id="987972920">
      <w:bodyDiv w:val="1"/>
      <w:marLeft w:val="480"/>
      <w:marRight w:val="480"/>
      <w:marTop w:val="480"/>
      <w:marBottom w:val="480"/>
      <w:divBdr>
        <w:top w:val="none" w:sz="0" w:space="0" w:color="auto"/>
        <w:left w:val="none" w:sz="0" w:space="0" w:color="auto"/>
        <w:bottom w:val="none" w:sz="0" w:space="0" w:color="auto"/>
        <w:right w:val="none" w:sz="0" w:space="0" w:color="auto"/>
      </w:divBdr>
    </w:div>
    <w:div w:id="1030450012">
      <w:bodyDiv w:val="1"/>
      <w:marLeft w:val="480"/>
      <w:marRight w:val="480"/>
      <w:marTop w:val="480"/>
      <w:marBottom w:val="480"/>
      <w:divBdr>
        <w:top w:val="none" w:sz="0" w:space="0" w:color="auto"/>
        <w:left w:val="none" w:sz="0" w:space="0" w:color="auto"/>
        <w:bottom w:val="none" w:sz="0" w:space="0" w:color="auto"/>
        <w:right w:val="none" w:sz="0" w:space="0" w:color="auto"/>
      </w:divBdr>
    </w:div>
    <w:div w:id="1286159525">
      <w:bodyDiv w:val="1"/>
      <w:marLeft w:val="0"/>
      <w:marRight w:val="0"/>
      <w:marTop w:val="0"/>
      <w:marBottom w:val="0"/>
      <w:divBdr>
        <w:top w:val="none" w:sz="0" w:space="0" w:color="auto"/>
        <w:left w:val="none" w:sz="0" w:space="0" w:color="auto"/>
        <w:bottom w:val="none" w:sz="0" w:space="0" w:color="auto"/>
        <w:right w:val="none" w:sz="0" w:space="0" w:color="auto"/>
      </w:divBdr>
    </w:div>
    <w:div w:id="1664239633">
      <w:bodyDiv w:val="1"/>
      <w:marLeft w:val="480"/>
      <w:marRight w:val="480"/>
      <w:marTop w:val="480"/>
      <w:marBottom w:val="480"/>
      <w:divBdr>
        <w:top w:val="none" w:sz="0" w:space="0" w:color="auto"/>
        <w:left w:val="none" w:sz="0" w:space="0" w:color="auto"/>
        <w:bottom w:val="none" w:sz="0" w:space="0" w:color="auto"/>
        <w:right w:val="none" w:sz="0" w:space="0" w:color="auto"/>
      </w:divBdr>
    </w:div>
    <w:div w:id="1750226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DE89CD-B37D-4EB0-9C99-1348A2C32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903</Words>
  <Characters>5690</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Company>
  <LinksUpToDate>false</LinksUpToDate>
  <CharactersWithSpaces>6580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Natascha</dc:creator>
  <cp:keywords/>
  <dc:description/>
  <cp:lastModifiedBy>N. R.</cp:lastModifiedBy>
  <cp:revision>2</cp:revision>
  <cp:lastPrinted>2020-03-09T14:07:00Z</cp:lastPrinted>
  <dcterms:created xsi:type="dcterms:W3CDTF">2020-05-13T19:08:00Z</dcterms:created>
  <dcterms:modified xsi:type="dcterms:W3CDTF">2020-05-13T19:08:00Z</dcterms:modified>
</cp:coreProperties>
</file>